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4C5B37" w14:textId="1B88357A" w:rsidR="00915760" w:rsidRPr="00443F29" w:rsidRDefault="00915760" w:rsidP="00915760">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w:t>
      </w:r>
      <w:r w:rsidR="0086556C">
        <w:rPr>
          <w:rFonts w:ascii="Arial" w:eastAsia="MS Mincho" w:hAnsi="Arial" w:cs="Arial"/>
          <w:b/>
          <w:sz w:val="24"/>
          <w:szCs w:val="24"/>
          <w:lang w:val="en-US"/>
        </w:rPr>
        <w:t>3</w:t>
      </w:r>
      <w:r>
        <w:rPr>
          <w:rFonts w:ascii="Arial" w:eastAsia="MS Mincho" w:hAnsi="Arial" w:cs="Arial"/>
          <w:b/>
          <w:sz w:val="24"/>
          <w:szCs w:val="24"/>
          <w:lang w:val="en-US"/>
        </w:rPr>
        <w:t>-</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t>R4-</w:t>
      </w:r>
      <w:r w:rsidRPr="001F469C">
        <w:rPr>
          <w:rFonts w:ascii="Arial" w:eastAsia="MS Mincho" w:hAnsi="Arial" w:cs="Arial"/>
          <w:b/>
          <w:sz w:val="24"/>
          <w:szCs w:val="24"/>
          <w:lang w:val="en-US"/>
        </w:rPr>
        <w:t>22</w:t>
      </w:r>
      <w:r w:rsidR="0074402D">
        <w:rPr>
          <w:rFonts w:ascii="Arial" w:eastAsia="MS Mincho" w:hAnsi="Arial" w:cs="Arial"/>
          <w:b/>
          <w:sz w:val="24"/>
          <w:szCs w:val="24"/>
          <w:lang w:val="en-US"/>
        </w:rPr>
        <w:t>09499</w:t>
      </w:r>
      <w:bookmarkStart w:id="4" w:name="_GoBack"/>
      <w:bookmarkEnd w:id="4"/>
    </w:p>
    <w:p w14:paraId="1D542ACB" w14:textId="14B244B7" w:rsidR="00915760" w:rsidRPr="00443F29" w:rsidRDefault="0086556C" w:rsidP="00915760">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p w14:paraId="654879EC" w14:textId="77777777" w:rsidR="002A1D39" w:rsidRPr="00915760"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50ECC41"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F51D7" w:rsidRPr="000F51D7">
        <w:rPr>
          <w:rFonts w:ascii="Arial" w:hAnsi="Arial" w:cs="Arial"/>
          <w:sz w:val="22"/>
        </w:rPr>
        <w:t>Discussion on test cases for R17 RLM and BFD relaxation for UE power saving</w:t>
      </w:r>
    </w:p>
    <w:p w14:paraId="0BF78C31" w14:textId="1C39256A"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8014BE">
        <w:rPr>
          <w:rFonts w:ascii="Arial" w:hAnsi="Arial" w:cs="Arial"/>
          <w:sz w:val="22"/>
          <w:lang w:val="en-US"/>
        </w:rPr>
        <w:t>9.13.2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5EB544FC" w:rsidR="001777CA" w:rsidRDefault="00FE75F3" w:rsidP="00DD770C">
      <w:pPr>
        <w:overflowPunct/>
        <w:autoSpaceDE/>
        <w:autoSpaceDN/>
        <w:adjustRightInd/>
        <w:jc w:val="both"/>
        <w:textAlignment w:val="auto"/>
        <w:rPr>
          <w:rFonts w:eastAsiaTheme="minorEastAsia"/>
          <w:lang w:eastAsia="zh-CN"/>
        </w:rPr>
      </w:pPr>
      <w:r>
        <w:rPr>
          <w:rFonts w:eastAsiaTheme="minorEastAsia" w:hint="eastAsia"/>
          <w:lang w:eastAsia="zh-CN"/>
        </w:rPr>
        <w:t>In</w:t>
      </w:r>
      <w:r>
        <w:rPr>
          <w:rFonts w:eastAsiaTheme="minorEastAsia"/>
          <w:lang w:eastAsia="zh-CN"/>
        </w:rPr>
        <w:t xml:space="preserve"> RAN4 102e </w:t>
      </w:r>
      <w:r>
        <w:rPr>
          <w:rFonts w:eastAsiaTheme="minorEastAsia" w:hint="eastAsia"/>
          <w:lang w:eastAsia="zh-CN"/>
        </w:rPr>
        <w:t>meeting</w:t>
      </w:r>
      <w:r>
        <w:rPr>
          <w:rFonts w:eastAsiaTheme="minorEastAsia"/>
          <w:lang w:eastAsia="zh-CN"/>
        </w:rPr>
        <w:t>, WF R4-2206909 [1] was approved, and the CR to TS 38.133 [2] was agreed.</w:t>
      </w:r>
      <w:r w:rsidR="00E62D27">
        <w:rPr>
          <w:rFonts w:eastAsiaTheme="minorEastAsia"/>
          <w:lang w:eastAsia="zh-CN"/>
        </w:rPr>
        <w:t xml:space="preserve"> Based on these the core part of R17 RLM/BFD relaxation is completed. </w:t>
      </w:r>
    </w:p>
    <w:p w14:paraId="6B246D1B" w14:textId="320B0C22" w:rsidR="008D7781" w:rsidRPr="00400820" w:rsidRDefault="008D7781" w:rsidP="00DD770C">
      <w:pPr>
        <w:overflowPunct/>
        <w:autoSpaceDE/>
        <w:autoSpaceDN/>
        <w:adjustRightInd/>
        <w:jc w:val="both"/>
        <w:textAlignment w:val="auto"/>
        <w:rPr>
          <w:rFonts w:eastAsiaTheme="minorEastAsia"/>
          <w:lang w:eastAsia="zh-CN"/>
        </w:rPr>
      </w:pPr>
      <w:r>
        <w:rPr>
          <w:rFonts w:eastAsiaTheme="minorEastAsia" w:hint="eastAsia"/>
          <w:lang w:eastAsia="zh-CN"/>
        </w:rPr>
        <w:t>S</w:t>
      </w:r>
      <w:r>
        <w:rPr>
          <w:rFonts w:eastAsiaTheme="minorEastAsia"/>
          <w:lang w:eastAsia="zh-CN"/>
        </w:rPr>
        <w:t>ome initial discussion on RLM/BFD test cases are captured in [3].</w:t>
      </w:r>
    </w:p>
    <w:p w14:paraId="6439D0C0" w14:textId="69D8FB03" w:rsidR="00B95682" w:rsidRPr="008D7781" w:rsidRDefault="008D7781" w:rsidP="001777CA">
      <w:pPr>
        <w:adjustRightInd/>
        <w:textAlignment w:val="auto"/>
      </w:pPr>
      <w:r>
        <w:t>Based on above information, we provide our view on test case design for RLM/BFD relaxation.</w:t>
      </w:r>
    </w:p>
    <w:p w14:paraId="6821DA08" w14:textId="74085309" w:rsidR="007957E4" w:rsidRPr="007957E4" w:rsidRDefault="002A1D39" w:rsidP="00CC00D6">
      <w:pPr>
        <w:pStyle w:val="1"/>
        <w:rPr>
          <w:rFonts w:eastAsia="宋体"/>
          <w:lang w:eastAsia="zh-CN"/>
        </w:rPr>
      </w:pPr>
      <w:r w:rsidRPr="00C96D46">
        <w:rPr>
          <w:rFonts w:eastAsia="宋体"/>
          <w:lang w:eastAsia="zh-CN"/>
        </w:rPr>
        <w:t>Discussion</w:t>
      </w:r>
    </w:p>
    <w:p w14:paraId="3D170DBA" w14:textId="18C88492" w:rsidR="00330D93" w:rsidRPr="00330D93" w:rsidRDefault="0023356C" w:rsidP="00021D2B">
      <w:pPr>
        <w:pStyle w:val="2"/>
        <w:tabs>
          <w:tab w:val="clear" w:pos="3270"/>
          <w:tab w:val="num" w:pos="709"/>
        </w:tabs>
        <w:spacing w:after="240"/>
        <w:ind w:left="0" w:right="200" w:firstLine="0"/>
        <w:rPr>
          <w:lang w:eastAsia="zh-CN"/>
        </w:rPr>
      </w:pPr>
      <w:r>
        <w:rPr>
          <w:lang w:eastAsia="zh-CN"/>
        </w:rPr>
        <w:t>Discussion on test case list for R17 RLM/BFD relaxation</w:t>
      </w:r>
    </w:p>
    <w:p w14:paraId="1FFB8573" w14:textId="4806829D" w:rsidR="00C63DC0" w:rsidRDefault="00A04A6F" w:rsidP="00E3312B">
      <w:pPr>
        <w:overflowPunct/>
        <w:autoSpaceDE/>
        <w:autoSpaceDN/>
        <w:adjustRightInd/>
        <w:jc w:val="both"/>
        <w:textAlignment w:val="auto"/>
        <w:rPr>
          <w:rFonts w:eastAsia="宋体"/>
          <w:lang w:eastAsia="zh-CN"/>
        </w:rPr>
      </w:pPr>
      <w:r>
        <w:rPr>
          <w:rFonts w:eastAsia="宋体"/>
          <w:lang w:eastAsia="zh-CN"/>
        </w:rPr>
        <w:t xml:space="preserve">In current TS 38.133, </w:t>
      </w:r>
      <w:r w:rsidR="00CE392B">
        <w:rPr>
          <w:rFonts w:eastAsia="宋体"/>
          <w:lang w:eastAsia="zh-CN"/>
        </w:rPr>
        <w:t>about 8 to 9 test cases are specified for RLM in each FR, i.e. FR1 and FR2, respectively, and in each of EN-DC or NR-SA.</w:t>
      </w:r>
      <w:r w:rsidR="00752F85">
        <w:rPr>
          <w:rFonts w:eastAsia="宋体"/>
          <w:lang w:eastAsia="zh-CN"/>
        </w:rPr>
        <w:t xml:space="preserve"> For BFD, about 6 to 7 test cases have been specified for each FR and in each of EN-DC and NR-SA.</w:t>
      </w:r>
      <w:r w:rsidR="00CC3023">
        <w:rPr>
          <w:rFonts w:eastAsia="宋体"/>
          <w:lang w:eastAsia="zh-CN"/>
        </w:rPr>
        <w:t xml:space="preserve"> Therefore, totally 34 cases for RLM and 26 cases for BFD. It is impossible to evaluate all of them when either RLM or BFD is relaxed.</w:t>
      </w:r>
      <w:r w:rsidR="00C63DC0">
        <w:rPr>
          <w:rFonts w:eastAsia="宋体" w:hint="eastAsia"/>
          <w:lang w:eastAsia="zh-CN"/>
        </w:rPr>
        <w:t xml:space="preserve"> </w:t>
      </w:r>
      <w:r w:rsidR="00C63DC0">
        <w:rPr>
          <w:rFonts w:eastAsia="宋体"/>
          <w:lang w:eastAsia="zh-CN"/>
        </w:rPr>
        <w:t xml:space="preserve">The key aspects for testing </w:t>
      </w:r>
      <w:proofErr w:type="gramStart"/>
      <w:r w:rsidR="00C63DC0">
        <w:rPr>
          <w:rFonts w:eastAsia="宋体"/>
          <w:lang w:eastAsia="zh-CN"/>
        </w:rPr>
        <w:t>is</w:t>
      </w:r>
      <w:proofErr w:type="gramEnd"/>
      <w:r w:rsidR="00C63DC0">
        <w:rPr>
          <w:rFonts w:eastAsia="宋体"/>
          <w:lang w:eastAsia="zh-CN"/>
        </w:rPr>
        <w:t xml:space="preserve"> to identify the different UE behaviour </w:t>
      </w:r>
      <w:r w:rsidR="00C44232">
        <w:rPr>
          <w:rFonts w:eastAsia="宋体"/>
          <w:lang w:eastAsia="zh-CN"/>
        </w:rPr>
        <w:t xml:space="preserve">compare it to R17 </w:t>
      </w:r>
      <w:r w:rsidR="00C63DC0">
        <w:rPr>
          <w:rFonts w:eastAsia="宋体"/>
          <w:lang w:eastAsia="zh-CN"/>
        </w:rPr>
        <w:t>and test it accordingly.</w:t>
      </w:r>
    </w:p>
    <w:p w14:paraId="7194A46F" w14:textId="6E753A1F" w:rsidR="00EE5F14" w:rsidRDefault="00CC3023" w:rsidP="00E3312B">
      <w:pPr>
        <w:overflowPunct/>
        <w:autoSpaceDE/>
        <w:autoSpaceDN/>
        <w:adjustRightInd/>
        <w:jc w:val="both"/>
        <w:textAlignment w:val="auto"/>
        <w:rPr>
          <w:rFonts w:eastAsia="宋体"/>
          <w:lang w:eastAsia="zh-CN"/>
        </w:rPr>
      </w:pPr>
      <w:r>
        <w:rPr>
          <w:rFonts w:eastAsia="宋体" w:hint="eastAsia"/>
          <w:lang w:eastAsia="zh-CN"/>
        </w:rPr>
        <w:t>F</w:t>
      </w:r>
      <w:r w:rsidR="00C44232">
        <w:rPr>
          <w:rFonts w:eastAsia="宋体"/>
          <w:lang w:eastAsia="zh-CN"/>
        </w:rPr>
        <w:t>or RLM</w:t>
      </w:r>
      <w:r>
        <w:rPr>
          <w:rFonts w:eastAsia="宋体"/>
          <w:lang w:eastAsia="zh-CN"/>
        </w:rPr>
        <w:t xml:space="preserve">, </w:t>
      </w:r>
      <w:r w:rsidR="00C44232">
        <w:rPr>
          <w:rFonts w:eastAsia="宋体"/>
          <w:lang w:eastAsia="zh-CN"/>
        </w:rPr>
        <w:t>it is obvious that the UE behaviour would be different from R15/R16 if relaxed requirements are applied. F</w:t>
      </w:r>
      <w:r>
        <w:rPr>
          <w:rFonts w:eastAsia="宋体"/>
          <w:lang w:eastAsia="zh-CN"/>
        </w:rPr>
        <w:t>or</w:t>
      </w:r>
      <w:r w:rsidR="000F7254">
        <w:rPr>
          <w:rFonts w:eastAsia="宋体"/>
          <w:lang w:eastAsia="zh-CN"/>
        </w:rPr>
        <w:t xml:space="preserve"> </w:t>
      </w:r>
      <w:r>
        <w:rPr>
          <w:rFonts w:eastAsia="宋体"/>
          <w:lang w:eastAsia="zh-CN"/>
        </w:rPr>
        <w:t>in-sync cases, since it is captured in [2] that UE shall exit relaxation when o-o-s is identified</w:t>
      </w:r>
      <w:r w:rsidR="009A5B27">
        <w:rPr>
          <w:rFonts w:eastAsia="宋体"/>
          <w:lang w:eastAsia="zh-CN"/>
        </w:rPr>
        <w:t>, there will be no impact to in-sync performance</w:t>
      </w:r>
      <w:r>
        <w:rPr>
          <w:rFonts w:eastAsia="宋体"/>
          <w:lang w:eastAsia="zh-CN"/>
        </w:rPr>
        <w:t xml:space="preserve">. </w:t>
      </w:r>
      <w:r w:rsidR="009A5B27">
        <w:rPr>
          <w:rFonts w:eastAsia="宋体"/>
          <w:lang w:eastAsia="zh-CN"/>
        </w:rPr>
        <w:t>However, a</w:t>
      </w:r>
      <w:r w:rsidR="00084C25">
        <w:rPr>
          <w:rFonts w:eastAsia="宋体"/>
          <w:lang w:eastAsia="zh-CN"/>
        </w:rPr>
        <w:t xml:space="preserve">s discussed in last meeting, </w:t>
      </w:r>
      <w:r w:rsidR="009A5B27">
        <w:rPr>
          <w:rFonts w:eastAsia="宋体"/>
          <w:lang w:eastAsia="zh-CN"/>
        </w:rPr>
        <w:t>some companies my have</w:t>
      </w:r>
      <w:r w:rsidR="00084C25">
        <w:rPr>
          <w:rFonts w:eastAsia="宋体"/>
          <w:lang w:eastAsia="zh-CN"/>
        </w:rPr>
        <w:t xml:space="preserve"> concern </w:t>
      </w:r>
      <w:r w:rsidR="00D17AC9">
        <w:rPr>
          <w:rFonts w:eastAsia="宋体"/>
          <w:lang w:eastAsia="zh-CN"/>
        </w:rPr>
        <w:t>whether</w:t>
      </w:r>
      <w:r w:rsidR="00084C25">
        <w:rPr>
          <w:rFonts w:eastAsia="宋体"/>
          <w:lang w:eastAsia="zh-CN"/>
        </w:rPr>
        <w:t xml:space="preserve"> the in-sync </w:t>
      </w:r>
      <w:r w:rsidR="00891C87">
        <w:rPr>
          <w:rFonts w:eastAsia="宋体"/>
          <w:lang w:eastAsia="zh-CN"/>
        </w:rPr>
        <w:t xml:space="preserve">related UE </w:t>
      </w:r>
      <w:r w:rsidR="00084C25">
        <w:rPr>
          <w:rFonts w:eastAsia="宋体"/>
          <w:lang w:eastAsia="zh-CN"/>
        </w:rPr>
        <w:t xml:space="preserve">behaviour </w:t>
      </w:r>
      <w:r w:rsidR="00D17AC9">
        <w:rPr>
          <w:rFonts w:eastAsia="宋体"/>
          <w:lang w:eastAsia="zh-CN"/>
        </w:rPr>
        <w:t>are</w:t>
      </w:r>
      <w:r w:rsidR="00084C25">
        <w:rPr>
          <w:rFonts w:eastAsia="宋体"/>
          <w:lang w:eastAsia="zh-CN"/>
        </w:rPr>
        <w:t xml:space="preserve"> impacted </w:t>
      </w:r>
      <w:r w:rsidR="00891C87">
        <w:rPr>
          <w:rFonts w:eastAsia="宋体"/>
          <w:lang w:eastAsia="zh-CN"/>
        </w:rPr>
        <w:t xml:space="preserve">if UE does not exit relaxation </w:t>
      </w:r>
      <w:r w:rsidR="00D17AC9">
        <w:rPr>
          <w:rFonts w:eastAsia="宋体"/>
          <w:lang w:eastAsia="zh-CN"/>
        </w:rPr>
        <w:t>according to the spec</w:t>
      </w:r>
      <w:r w:rsidR="00891C87">
        <w:rPr>
          <w:rFonts w:eastAsia="宋体"/>
          <w:lang w:eastAsia="zh-CN"/>
        </w:rPr>
        <w:t xml:space="preserve">. </w:t>
      </w:r>
      <w:r w:rsidR="000C0B17">
        <w:rPr>
          <w:rFonts w:eastAsia="宋体"/>
          <w:lang w:eastAsia="zh-CN"/>
        </w:rPr>
        <w:t xml:space="preserve">Since exiting from relaxation may also be new UE behaviour, we think it would be reasonable to test it. </w:t>
      </w:r>
    </w:p>
    <w:p w14:paraId="2243A496" w14:textId="5EC8FFFE" w:rsidR="00EE5F14" w:rsidRPr="00085A9B" w:rsidRDefault="00EE5F14" w:rsidP="00E3312B">
      <w:pPr>
        <w:overflowPunct/>
        <w:autoSpaceDE/>
        <w:autoSpaceDN/>
        <w:adjustRightInd/>
        <w:jc w:val="both"/>
        <w:textAlignment w:val="auto"/>
        <w:rPr>
          <w:rFonts w:eastAsia="宋体"/>
          <w:b/>
          <w:lang w:eastAsia="zh-CN"/>
        </w:rPr>
      </w:pPr>
      <w:r w:rsidRPr="00085A9B">
        <w:rPr>
          <w:rFonts w:eastAsia="宋体" w:hint="eastAsia"/>
          <w:b/>
          <w:lang w:eastAsia="zh-CN"/>
        </w:rPr>
        <w:t>O</w:t>
      </w:r>
      <w:r w:rsidRPr="00085A9B">
        <w:rPr>
          <w:rFonts w:eastAsia="宋体"/>
          <w:b/>
          <w:lang w:eastAsia="zh-CN"/>
        </w:rPr>
        <w:t xml:space="preserve">bservation </w:t>
      </w:r>
      <w:proofErr w:type="gramStart"/>
      <w:r w:rsidRPr="00085A9B">
        <w:rPr>
          <w:rFonts w:eastAsia="宋体"/>
          <w:b/>
          <w:lang w:eastAsia="zh-CN"/>
        </w:rPr>
        <w:t>1  UE</w:t>
      </w:r>
      <w:proofErr w:type="gramEnd"/>
      <w:r w:rsidRPr="00085A9B">
        <w:rPr>
          <w:rFonts w:eastAsia="宋体"/>
          <w:b/>
          <w:lang w:eastAsia="zh-CN"/>
        </w:rPr>
        <w:t xml:space="preserve"> behaviour for entering </w:t>
      </w:r>
      <w:r w:rsidR="00D134EA" w:rsidRPr="00085A9B">
        <w:rPr>
          <w:rFonts w:eastAsia="宋体"/>
          <w:b/>
          <w:lang w:eastAsia="zh-CN"/>
        </w:rPr>
        <w:t xml:space="preserve">RLM </w:t>
      </w:r>
      <w:r w:rsidRPr="00085A9B">
        <w:rPr>
          <w:rFonts w:eastAsia="宋体"/>
          <w:b/>
          <w:lang w:eastAsia="zh-CN"/>
        </w:rPr>
        <w:t xml:space="preserve">relaxation can be tested by out-of-sync test case, and UE behaviour for exiting </w:t>
      </w:r>
      <w:r w:rsidR="00651E1F" w:rsidRPr="00085A9B">
        <w:rPr>
          <w:rFonts w:eastAsia="宋体"/>
          <w:b/>
          <w:lang w:eastAsia="zh-CN"/>
        </w:rPr>
        <w:t xml:space="preserve">RLM </w:t>
      </w:r>
      <w:r w:rsidRPr="00085A9B">
        <w:rPr>
          <w:rFonts w:eastAsia="宋体"/>
          <w:b/>
          <w:lang w:eastAsia="zh-CN"/>
        </w:rPr>
        <w:t>relaxation can be tested by in-sync test case.</w:t>
      </w:r>
    </w:p>
    <w:p w14:paraId="6D32575F" w14:textId="15D135C4" w:rsidR="00CC3023" w:rsidRDefault="003C59E5" w:rsidP="00E3312B">
      <w:pPr>
        <w:overflowPunct/>
        <w:autoSpaceDE/>
        <w:autoSpaceDN/>
        <w:adjustRightInd/>
        <w:jc w:val="both"/>
        <w:textAlignment w:val="auto"/>
        <w:rPr>
          <w:rFonts w:eastAsia="宋体"/>
          <w:lang w:eastAsia="zh-CN"/>
        </w:rPr>
      </w:pPr>
      <w:r>
        <w:rPr>
          <w:rFonts w:eastAsia="宋体"/>
          <w:lang w:eastAsia="zh-CN"/>
        </w:rPr>
        <w:t>I</w:t>
      </w:r>
      <w:r w:rsidR="00C63DC0">
        <w:rPr>
          <w:rFonts w:eastAsia="宋体"/>
          <w:lang w:eastAsia="zh-CN"/>
        </w:rPr>
        <w:t xml:space="preserve">n R15, o-o-s and </w:t>
      </w:r>
      <w:proofErr w:type="spellStart"/>
      <w:r w:rsidR="00C63DC0">
        <w:rPr>
          <w:rFonts w:eastAsia="宋体"/>
          <w:lang w:eastAsia="zh-CN"/>
        </w:rPr>
        <w:t>i</w:t>
      </w:r>
      <w:proofErr w:type="spellEnd"/>
      <w:r w:rsidR="00C63DC0">
        <w:rPr>
          <w:rFonts w:eastAsia="宋体"/>
          <w:lang w:eastAsia="zh-CN"/>
        </w:rPr>
        <w:t xml:space="preserve">-s are different test cases while different T310 are configured and different UE behaviour </w:t>
      </w:r>
      <w:r w:rsidR="00B86BB3">
        <w:rPr>
          <w:rFonts w:eastAsia="宋体"/>
          <w:lang w:eastAsia="zh-CN"/>
        </w:rPr>
        <w:t xml:space="preserve">on CQI reporting </w:t>
      </w:r>
      <w:r w:rsidR="00C63DC0">
        <w:rPr>
          <w:rFonts w:eastAsia="宋体"/>
          <w:lang w:eastAsia="zh-CN"/>
        </w:rPr>
        <w:t xml:space="preserve">are </w:t>
      </w:r>
      <w:r w:rsidR="00B86BB3">
        <w:rPr>
          <w:rFonts w:eastAsia="宋体"/>
          <w:lang w:eastAsia="zh-CN"/>
        </w:rPr>
        <w:t xml:space="preserve">assumed and </w:t>
      </w:r>
      <w:r w:rsidR="00C63DC0">
        <w:rPr>
          <w:rFonts w:eastAsia="宋体"/>
          <w:lang w:eastAsia="zh-CN"/>
        </w:rPr>
        <w:t>tested. It would be difficult to merge</w:t>
      </w:r>
      <w:r w:rsidR="00B83AE1">
        <w:rPr>
          <w:rFonts w:eastAsia="宋体"/>
          <w:lang w:eastAsia="zh-CN"/>
        </w:rPr>
        <w:t xml:space="preserve"> them into 1 test case. </w:t>
      </w:r>
    </w:p>
    <w:p w14:paraId="16085C26" w14:textId="236DC0E8" w:rsidR="002E71B4" w:rsidRPr="00085A9B" w:rsidRDefault="002E71B4" w:rsidP="00E3312B">
      <w:pPr>
        <w:overflowPunct/>
        <w:autoSpaceDE/>
        <w:autoSpaceDN/>
        <w:adjustRightInd/>
        <w:jc w:val="both"/>
        <w:textAlignment w:val="auto"/>
        <w:rPr>
          <w:rFonts w:eastAsia="宋体"/>
          <w:b/>
          <w:lang w:eastAsia="zh-CN"/>
        </w:rPr>
      </w:pPr>
      <w:r w:rsidRPr="00085A9B">
        <w:rPr>
          <w:rFonts w:eastAsia="宋体" w:hint="eastAsia"/>
          <w:b/>
          <w:lang w:eastAsia="zh-CN"/>
        </w:rPr>
        <w:t>O</w:t>
      </w:r>
      <w:r w:rsidRPr="00085A9B">
        <w:rPr>
          <w:rFonts w:eastAsia="宋体"/>
          <w:b/>
          <w:lang w:eastAsia="zh-CN"/>
        </w:rPr>
        <w:t xml:space="preserve">bservation </w:t>
      </w:r>
      <w:proofErr w:type="gramStart"/>
      <w:r w:rsidRPr="00085A9B">
        <w:rPr>
          <w:rFonts w:eastAsia="宋体"/>
          <w:b/>
          <w:lang w:eastAsia="zh-CN"/>
        </w:rPr>
        <w:t>2  Out</w:t>
      </w:r>
      <w:proofErr w:type="gramEnd"/>
      <w:r w:rsidRPr="00085A9B">
        <w:rPr>
          <w:rFonts w:eastAsia="宋体"/>
          <w:b/>
          <w:lang w:eastAsia="zh-CN"/>
        </w:rPr>
        <w:t>-of-sync and In-sync are tested in different test cases in R15</w:t>
      </w:r>
      <w:r w:rsidR="00D61352" w:rsidRPr="00085A9B">
        <w:rPr>
          <w:rFonts w:eastAsia="宋体"/>
          <w:b/>
          <w:lang w:eastAsia="zh-CN"/>
        </w:rPr>
        <w:t>, and it is difficult to merge out-of-sync test and In-sync test into one case</w:t>
      </w:r>
    </w:p>
    <w:p w14:paraId="448E4E76" w14:textId="273F1CED" w:rsidR="00D61352" w:rsidRPr="00D61352" w:rsidRDefault="00D134EA" w:rsidP="00E3312B">
      <w:pPr>
        <w:overflowPunct/>
        <w:autoSpaceDE/>
        <w:autoSpaceDN/>
        <w:adjustRightInd/>
        <w:jc w:val="both"/>
        <w:textAlignment w:val="auto"/>
        <w:rPr>
          <w:rFonts w:eastAsia="宋体"/>
          <w:lang w:eastAsia="zh-CN"/>
        </w:rPr>
      </w:pPr>
      <w:r>
        <w:rPr>
          <w:rFonts w:eastAsia="宋体"/>
          <w:lang w:eastAsia="zh-CN"/>
        </w:rPr>
        <w:t xml:space="preserve">However, in R15 the RLM test cases are </w:t>
      </w:r>
      <w:r w:rsidR="00BF42CA">
        <w:rPr>
          <w:rFonts w:eastAsia="宋体"/>
          <w:lang w:eastAsia="zh-CN"/>
        </w:rPr>
        <w:t xml:space="preserve">specified for both NR-SA and EN-DC. We think </w:t>
      </w:r>
      <w:r w:rsidR="00B80F51">
        <w:rPr>
          <w:rFonts w:eastAsia="宋体"/>
          <w:lang w:eastAsia="zh-CN"/>
        </w:rPr>
        <w:t xml:space="preserve">the UE behaviour for entering and exiting relaxation would be the same no matter it is done in </w:t>
      </w:r>
      <w:proofErr w:type="spellStart"/>
      <w:r w:rsidR="00B80F51">
        <w:rPr>
          <w:rFonts w:eastAsia="宋体"/>
          <w:lang w:eastAsia="zh-CN"/>
        </w:rPr>
        <w:t>PCell</w:t>
      </w:r>
      <w:proofErr w:type="spellEnd"/>
      <w:r w:rsidR="00B80F51">
        <w:rPr>
          <w:rFonts w:eastAsia="宋体"/>
          <w:lang w:eastAsia="zh-CN"/>
        </w:rPr>
        <w:t xml:space="preserve"> or </w:t>
      </w:r>
      <w:proofErr w:type="spellStart"/>
      <w:r w:rsidR="00B80F51">
        <w:rPr>
          <w:rFonts w:eastAsia="宋体"/>
          <w:lang w:eastAsia="zh-CN"/>
        </w:rPr>
        <w:t>PSCell</w:t>
      </w:r>
      <w:proofErr w:type="spellEnd"/>
      <w:r w:rsidR="00B80F51">
        <w:rPr>
          <w:rFonts w:eastAsia="宋体"/>
          <w:lang w:eastAsia="zh-CN"/>
        </w:rPr>
        <w:t xml:space="preserve">. Therefore, if both out-of-sync and in-sync are tested, it is proposed to test </w:t>
      </w:r>
      <w:r w:rsidR="00CA7A2C">
        <w:rPr>
          <w:rFonts w:eastAsia="宋体"/>
          <w:lang w:eastAsia="zh-CN"/>
        </w:rPr>
        <w:t xml:space="preserve">relaxed requirements for </w:t>
      </w:r>
      <w:r w:rsidR="00B80F51">
        <w:rPr>
          <w:rFonts w:eastAsia="宋体"/>
          <w:lang w:eastAsia="zh-CN"/>
        </w:rPr>
        <w:t>SSB-based OOS and CSI-RS based IS in EN-DC, and CSI-RS-based OOS and SSB-based IS in NR-SA.</w:t>
      </w:r>
    </w:p>
    <w:p w14:paraId="5A2DA5FD" w14:textId="1DF4E660" w:rsidR="00C61F51" w:rsidRPr="0047314A" w:rsidRDefault="00B46C15" w:rsidP="009E2CF4">
      <w:pPr>
        <w:overflowPunct/>
        <w:autoSpaceDE/>
        <w:autoSpaceDN/>
        <w:adjustRightInd/>
        <w:jc w:val="both"/>
        <w:textAlignment w:val="auto"/>
        <w:rPr>
          <w:rFonts w:eastAsia="宋体"/>
          <w:b/>
          <w:lang w:eastAsia="zh-CN"/>
        </w:rPr>
      </w:pPr>
      <w:r w:rsidRPr="0047314A">
        <w:rPr>
          <w:rFonts w:eastAsia="宋体"/>
          <w:b/>
          <w:lang w:eastAsia="zh-CN"/>
        </w:rPr>
        <w:t xml:space="preserve">Proposal </w:t>
      </w:r>
      <w:proofErr w:type="gramStart"/>
      <w:r w:rsidR="00DF0C1C" w:rsidRPr="0047314A">
        <w:rPr>
          <w:rFonts w:eastAsia="宋体"/>
          <w:b/>
          <w:lang w:eastAsia="zh-CN"/>
        </w:rPr>
        <w:t>1</w:t>
      </w:r>
      <w:r w:rsidRPr="0047314A">
        <w:rPr>
          <w:rFonts w:eastAsia="宋体"/>
          <w:b/>
          <w:lang w:eastAsia="zh-CN"/>
        </w:rPr>
        <w:t xml:space="preserve">  </w:t>
      </w:r>
      <w:r w:rsidR="00DF0C1C" w:rsidRPr="0047314A">
        <w:rPr>
          <w:rFonts w:eastAsia="宋体"/>
          <w:b/>
          <w:lang w:eastAsia="zh-CN"/>
        </w:rPr>
        <w:t>If</w:t>
      </w:r>
      <w:proofErr w:type="gramEnd"/>
      <w:r w:rsidR="00DF0C1C" w:rsidRPr="0047314A">
        <w:rPr>
          <w:rFonts w:eastAsia="宋体"/>
          <w:b/>
          <w:lang w:eastAsia="zh-CN"/>
        </w:rPr>
        <w:t xml:space="preserve"> both out-of-sync and in-sync </w:t>
      </w:r>
      <w:r w:rsidR="006F760A" w:rsidRPr="0047314A">
        <w:rPr>
          <w:rFonts w:eastAsia="宋体"/>
          <w:b/>
          <w:lang w:eastAsia="zh-CN"/>
        </w:rPr>
        <w:t xml:space="preserve">need to be </w:t>
      </w:r>
      <w:r w:rsidR="00DF0C1C" w:rsidRPr="0047314A">
        <w:rPr>
          <w:rFonts w:eastAsia="宋体"/>
          <w:b/>
          <w:lang w:eastAsia="zh-CN"/>
        </w:rPr>
        <w:t xml:space="preserve">tested, it is proposed to test relaxed </w:t>
      </w:r>
      <w:r w:rsidR="006E7CDC" w:rsidRPr="0047314A">
        <w:rPr>
          <w:rFonts w:eastAsia="宋体"/>
          <w:b/>
          <w:lang w:eastAsia="zh-CN"/>
        </w:rPr>
        <w:t xml:space="preserve">RLM </w:t>
      </w:r>
      <w:r w:rsidR="00DF0C1C" w:rsidRPr="0047314A">
        <w:rPr>
          <w:rFonts w:eastAsia="宋体"/>
          <w:b/>
          <w:lang w:eastAsia="zh-CN"/>
        </w:rPr>
        <w:t>requirements for SSB-based OOS and CSI-RS</w:t>
      </w:r>
      <w:r w:rsidR="001C249C" w:rsidRPr="0047314A">
        <w:rPr>
          <w:rFonts w:eastAsia="宋体"/>
          <w:b/>
          <w:lang w:eastAsia="zh-CN"/>
        </w:rPr>
        <w:t>-</w:t>
      </w:r>
      <w:r w:rsidR="00DF0C1C" w:rsidRPr="0047314A">
        <w:rPr>
          <w:rFonts w:eastAsia="宋体"/>
          <w:b/>
          <w:lang w:eastAsia="zh-CN"/>
        </w:rPr>
        <w:t>based IS in EN-DC, and CSI-RS-based OOS and SSB-based IS in NR-SA.</w:t>
      </w:r>
    </w:p>
    <w:p w14:paraId="54D956E8" w14:textId="3BF4E183" w:rsidR="008E14DF" w:rsidRDefault="00195542" w:rsidP="009E2CF4">
      <w:pPr>
        <w:overflowPunct/>
        <w:autoSpaceDE/>
        <w:autoSpaceDN/>
        <w:adjustRightInd/>
        <w:jc w:val="both"/>
        <w:textAlignment w:val="auto"/>
        <w:rPr>
          <w:rFonts w:eastAsia="宋体"/>
          <w:lang w:eastAsia="zh-CN"/>
        </w:rPr>
      </w:pPr>
      <w:r>
        <w:rPr>
          <w:rFonts w:eastAsia="宋体"/>
          <w:lang w:eastAsia="zh-CN"/>
        </w:rPr>
        <w:t xml:space="preserve">On the other hand, for beam failure detection, it is quite difficult to check UE exiting relaxation, since CBD is totally different from BFD and is already merged into one case. For </w:t>
      </w:r>
      <w:proofErr w:type="spellStart"/>
      <w:r>
        <w:rPr>
          <w:rFonts w:eastAsia="宋体"/>
          <w:lang w:eastAsia="zh-CN"/>
        </w:rPr>
        <w:t>PCell</w:t>
      </w:r>
      <w:proofErr w:type="spellEnd"/>
      <w:r>
        <w:rPr>
          <w:rFonts w:eastAsia="宋体"/>
          <w:lang w:eastAsia="zh-CN"/>
        </w:rPr>
        <w:t xml:space="preserve"> or </w:t>
      </w:r>
      <w:proofErr w:type="spellStart"/>
      <w:r>
        <w:rPr>
          <w:rFonts w:eastAsia="宋体"/>
          <w:lang w:eastAsia="zh-CN"/>
        </w:rPr>
        <w:t>PSCell</w:t>
      </w:r>
      <w:proofErr w:type="spellEnd"/>
      <w:r>
        <w:rPr>
          <w:rFonts w:eastAsia="宋体"/>
          <w:lang w:eastAsia="zh-CN"/>
        </w:rPr>
        <w:t xml:space="preserve">, </w:t>
      </w:r>
      <w:r w:rsidR="00FB2605">
        <w:rPr>
          <w:rFonts w:eastAsia="宋体"/>
          <w:lang w:eastAsia="zh-CN"/>
        </w:rPr>
        <w:t xml:space="preserve">BFD needs to be tested with CBD jointly. </w:t>
      </w:r>
      <w:r w:rsidR="008E14DF">
        <w:rPr>
          <w:rFonts w:eastAsia="宋体"/>
          <w:lang w:eastAsia="zh-CN"/>
        </w:rPr>
        <w:t xml:space="preserve">For </w:t>
      </w:r>
      <w:proofErr w:type="spellStart"/>
      <w:r w:rsidR="008E14DF">
        <w:rPr>
          <w:rFonts w:eastAsia="宋体"/>
          <w:lang w:eastAsia="zh-CN"/>
        </w:rPr>
        <w:t>SCell</w:t>
      </w:r>
      <w:proofErr w:type="spellEnd"/>
      <w:r w:rsidR="008E14DF">
        <w:rPr>
          <w:rFonts w:eastAsia="宋体"/>
          <w:lang w:eastAsia="zh-CN"/>
        </w:rPr>
        <w:t xml:space="preserve">, </w:t>
      </w:r>
      <w:r w:rsidR="00545230">
        <w:rPr>
          <w:rFonts w:eastAsia="宋体"/>
          <w:lang w:eastAsia="zh-CN"/>
        </w:rPr>
        <w:t xml:space="preserve">although </w:t>
      </w:r>
      <w:r w:rsidR="008E14DF">
        <w:rPr>
          <w:rFonts w:eastAsia="宋体"/>
          <w:lang w:eastAsia="zh-CN"/>
        </w:rPr>
        <w:t>test cases were introduced in R16</w:t>
      </w:r>
      <w:r w:rsidR="001F20F4">
        <w:rPr>
          <w:rFonts w:eastAsia="宋体"/>
          <w:lang w:eastAsia="zh-CN"/>
        </w:rPr>
        <w:t xml:space="preserve">, the PUCCH based </w:t>
      </w:r>
      <w:r w:rsidR="00545230">
        <w:rPr>
          <w:rFonts w:eastAsia="宋体"/>
          <w:lang w:eastAsia="zh-CN"/>
        </w:rPr>
        <w:t>recovery request</w:t>
      </w:r>
      <w:r w:rsidR="001F20F4">
        <w:rPr>
          <w:rFonts w:eastAsia="宋体"/>
          <w:lang w:eastAsia="zh-CN"/>
        </w:rPr>
        <w:t xml:space="preserve"> is not tested</w:t>
      </w:r>
      <w:r w:rsidR="008E14DF">
        <w:rPr>
          <w:rFonts w:eastAsia="宋体"/>
          <w:lang w:eastAsia="zh-CN"/>
        </w:rPr>
        <w:t xml:space="preserve">. </w:t>
      </w:r>
      <w:r w:rsidR="00545230">
        <w:rPr>
          <w:rFonts w:eastAsia="宋体"/>
          <w:lang w:eastAsia="zh-CN"/>
        </w:rPr>
        <w:t xml:space="preserve">Therefore, the same UE behaviour is assumed for BFR on </w:t>
      </w:r>
      <w:proofErr w:type="spellStart"/>
      <w:r w:rsidR="00545230">
        <w:rPr>
          <w:rFonts w:eastAsia="宋体"/>
          <w:lang w:eastAsia="zh-CN"/>
        </w:rPr>
        <w:t>SCell</w:t>
      </w:r>
      <w:proofErr w:type="spellEnd"/>
      <w:r w:rsidR="00545230">
        <w:rPr>
          <w:rFonts w:eastAsia="宋体"/>
          <w:lang w:eastAsia="zh-CN"/>
        </w:rPr>
        <w:t xml:space="preserve">. </w:t>
      </w:r>
      <w:r w:rsidR="00142F09">
        <w:rPr>
          <w:rFonts w:eastAsia="宋体"/>
          <w:lang w:eastAsia="zh-CN"/>
        </w:rPr>
        <w:t xml:space="preserve">There is no need to test </w:t>
      </w:r>
      <w:proofErr w:type="spellStart"/>
      <w:r w:rsidR="00142F09">
        <w:rPr>
          <w:rFonts w:eastAsia="宋体"/>
          <w:lang w:eastAsia="zh-CN"/>
        </w:rPr>
        <w:t>SCell</w:t>
      </w:r>
      <w:proofErr w:type="spellEnd"/>
      <w:r w:rsidR="00142F09">
        <w:rPr>
          <w:rFonts w:eastAsia="宋体"/>
          <w:lang w:eastAsia="zh-CN"/>
        </w:rPr>
        <w:t xml:space="preserve"> BFR related BFD relaxation.</w:t>
      </w:r>
    </w:p>
    <w:p w14:paraId="3C7C385B" w14:textId="2FCF18C2" w:rsidR="00142F09" w:rsidRPr="00A560A7" w:rsidRDefault="00142F09" w:rsidP="009E2CF4">
      <w:pPr>
        <w:overflowPunct/>
        <w:autoSpaceDE/>
        <w:autoSpaceDN/>
        <w:adjustRightInd/>
        <w:jc w:val="both"/>
        <w:textAlignment w:val="auto"/>
        <w:rPr>
          <w:rFonts w:eastAsia="宋体"/>
          <w:b/>
          <w:lang w:eastAsia="zh-CN"/>
        </w:rPr>
      </w:pPr>
      <w:r w:rsidRPr="00A560A7">
        <w:rPr>
          <w:rFonts w:eastAsia="宋体"/>
          <w:b/>
          <w:lang w:eastAsia="zh-CN"/>
        </w:rPr>
        <w:lastRenderedPageBreak/>
        <w:t xml:space="preserve">Proposal </w:t>
      </w:r>
      <w:proofErr w:type="gramStart"/>
      <w:r w:rsidRPr="00A560A7">
        <w:rPr>
          <w:rFonts w:eastAsia="宋体"/>
          <w:b/>
          <w:lang w:eastAsia="zh-CN"/>
        </w:rPr>
        <w:t>2  For</w:t>
      </w:r>
      <w:proofErr w:type="gramEnd"/>
      <w:r w:rsidRPr="00A560A7">
        <w:rPr>
          <w:rFonts w:eastAsia="宋体"/>
          <w:b/>
          <w:lang w:eastAsia="zh-CN"/>
        </w:rPr>
        <w:t xml:space="preserve"> BFD relaxation, UE exiting relaxation is not tested, and </w:t>
      </w:r>
      <w:proofErr w:type="spellStart"/>
      <w:r w:rsidRPr="00A560A7">
        <w:rPr>
          <w:rFonts w:eastAsia="宋体"/>
          <w:b/>
          <w:lang w:eastAsia="zh-CN"/>
        </w:rPr>
        <w:t>SCell</w:t>
      </w:r>
      <w:proofErr w:type="spellEnd"/>
      <w:r w:rsidRPr="00A560A7">
        <w:rPr>
          <w:rFonts w:eastAsia="宋体"/>
          <w:b/>
          <w:lang w:eastAsia="zh-CN"/>
        </w:rPr>
        <w:t xml:space="preserve"> BFD </w:t>
      </w:r>
      <w:r w:rsidR="007A335F" w:rsidRPr="00A560A7">
        <w:rPr>
          <w:rFonts w:eastAsia="宋体"/>
          <w:b/>
          <w:lang w:eastAsia="zh-CN"/>
        </w:rPr>
        <w:t xml:space="preserve">relaxation </w:t>
      </w:r>
      <w:r w:rsidRPr="00A560A7">
        <w:rPr>
          <w:rFonts w:eastAsia="宋体"/>
          <w:b/>
          <w:lang w:eastAsia="zh-CN"/>
        </w:rPr>
        <w:t>is not tested.</w:t>
      </w:r>
    </w:p>
    <w:p w14:paraId="5736C3F8" w14:textId="0E7AB720" w:rsidR="0012266B" w:rsidRDefault="00D74AEB" w:rsidP="009E2CF4">
      <w:pPr>
        <w:overflowPunct/>
        <w:autoSpaceDE/>
        <w:autoSpaceDN/>
        <w:adjustRightInd/>
        <w:jc w:val="both"/>
        <w:textAlignment w:val="auto"/>
        <w:rPr>
          <w:rFonts w:eastAsia="宋体"/>
          <w:lang w:eastAsia="zh-CN"/>
        </w:rPr>
      </w:pPr>
      <w:r>
        <w:rPr>
          <w:rFonts w:eastAsia="宋体"/>
          <w:lang w:eastAsia="zh-CN"/>
        </w:rPr>
        <w:t>Regarding the DRX cycle, firstly non-DRX mode does not need to be tested since there is no relaxation. For DRX &gt; 80ms</w:t>
      </w:r>
      <w:r>
        <w:rPr>
          <w:rFonts w:eastAsia="宋体" w:hint="eastAsia"/>
          <w:lang w:eastAsia="zh-CN"/>
        </w:rPr>
        <w:t>，</w:t>
      </w:r>
      <w:r>
        <w:rPr>
          <w:rFonts w:eastAsia="宋体" w:hint="eastAsia"/>
          <w:lang w:eastAsia="zh-CN"/>
        </w:rPr>
        <w:t>there</w:t>
      </w:r>
      <w:r>
        <w:rPr>
          <w:rFonts w:eastAsia="宋体"/>
          <w:lang w:eastAsia="zh-CN"/>
        </w:rPr>
        <w:t xml:space="preserve"> is also no need to test it. For DRX = 80ms, even though the relaxation factor can be different from DRX</w:t>
      </w:r>
      <w:r w:rsidR="00B95CFD">
        <w:rPr>
          <w:rFonts w:eastAsia="宋体"/>
          <w:lang w:eastAsia="zh-CN"/>
        </w:rPr>
        <w:t xml:space="preserve"> </w:t>
      </w:r>
      <w:r>
        <w:rPr>
          <w:rFonts w:eastAsia="宋体"/>
          <w:lang w:eastAsia="zh-CN"/>
        </w:rPr>
        <w:t>=</w:t>
      </w:r>
      <w:r w:rsidR="00B95CFD">
        <w:rPr>
          <w:rFonts w:eastAsia="宋体"/>
          <w:lang w:eastAsia="zh-CN"/>
        </w:rPr>
        <w:t xml:space="preserve"> </w:t>
      </w:r>
      <w:r>
        <w:rPr>
          <w:rFonts w:eastAsia="宋体"/>
          <w:lang w:eastAsia="zh-CN"/>
        </w:rPr>
        <w:t xml:space="preserve">40ms case, the UE behaviour would be quite similar as DRX = 40ms case. </w:t>
      </w:r>
      <w:r w:rsidR="00495B37">
        <w:rPr>
          <w:rFonts w:eastAsia="宋体"/>
          <w:lang w:eastAsia="zh-CN"/>
        </w:rPr>
        <w:t>Since the power saving gain for RLM relaxation would be less, we prefer not to test the DRX = 80ms case.</w:t>
      </w:r>
    </w:p>
    <w:p w14:paraId="2E6C0FA5" w14:textId="06B83102" w:rsidR="00495B37" w:rsidRPr="00FF5533" w:rsidRDefault="00495B37" w:rsidP="009E2CF4">
      <w:pPr>
        <w:overflowPunct/>
        <w:autoSpaceDE/>
        <w:autoSpaceDN/>
        <w:adjustRightInd/>
        <w:jc w:val="both"/>
        <w:textAlignment w:val="auto"/>
        <w:rPr>
          <w:rFonts w:eastAsia="宋体"/>
          <w:b/>
          <w:lang w:eastAsia="zh-CN"/>
        </w:rPr>
      </w:pPr>
      <w:r w:rsidRPr="00FF5533">
        <w:rPr>
          <w:rFonts w:eastAsia="宋体" w:hint="eastAsia"/>
          <w:b/>
          <w:lang w:eastAsia="zh-CN"/>
        </w:rPr>
        <w:t>P</w:t>
      </w:r>
      <w:r w:rsidRPr="00FF5533">
        <w:rPr>
          <w:rFonts w:eastAsia="宋体"/>
          <w:b/>
          <w:lang w:eastAsia="zh-CN"/>
        </w:rPr>
        <w:t xml:space="preserve">roposal </w:t>
      </w:r>
      <w:proofErr w:type="gramStart"/>
      <w:r w:rsidR="00335E94">
        <w:rPr>
          <w:rFonts w:eastAsia="宋体"/>
          <w:b/>
          <w:lang w:eastAsia="zh-CN"/>
        </w:rPr>
        <w:t>3</w:t>
      </w:r>
      <w:r w:rsidRPr="00FF5533">
        <w:rPr>
          <w:rFonts w:eastAsia="宋体"/>
          <w:b/>
          <w:lang w:eastAsia="zh-CN"/>
        </w:rPr>
        <w:t xml:space="preserve">  Only</w:t>
      </w:r>
      <w:proofErr w:type="gramEnd"/>
      <w:r w:rsidRPr="00FF5533">
        <w:rPr>
          <w:rFonts w:eastAsia="宋体"/>
          <w:b/>
          <w:lang w:eastAsia="zh-CN"/>
        </w:rPr>
        <w:t xml:space="preserve"> DRX = 40ms is tested in the test case design for both FR1 and FR2.</w:t>
      </w:r>
    </w:p>
    <w:p w14:paraId="3DE88117" w14:textId="0FD80F95" w:rsidR="00D93851" w:rsidRDefault="00D93851" w:rsidP="009E2CF4">
      <w:pPr>
        <w:overflowPunct/>
        <w:autoSpaceDE/>
        <w:autoSpaceDN/>
        <w:adjustRightInd/>
        <w:jc w:val="both"/>
        <w:textAlignment w:val="auto"/>
        <w:rPr>
          <w:rFonts w:eastAsia="宋体"/>
          <w:lang w:eastAsia="zh-CN"/>
        </w:rPr>
      </w:pPr>
      <w:r>
        <w:rPr>
          <w:rFonts w:eastAsia="宋体" w:hint="eastAsia"/>
          <w:lang w:eastAsia="zh-CN"/>
        </w:rPr>
        <w:t>B</w:t>
      </w:r>
      <w:r>
        <w:rPr>
          <w:rFonts w:eastAsia="宋体"/>
          <w:lang w:eastAsia="zh-CN"/>
        </w:rPr>
        <w:t>ased on above discussion, we provide our comments to the test case list as follows.</w:t>
      </w:r>
    </w:p>
    <w:p w14:paraId="6EDA8BFC" w14:textId="6F6DB983" w:rsidR="005C1218" w:rsidRDefault="005C1218" w:rsidP="009E2CF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or RLM,</w:t>
      </w:r>
    </w:p>
    <w:tbl>
      <w:tblPr>
        <w:tblW w:w="9488" w:type="dxa"/>
        <w:tblCellMar>
          <w:left w:w="0" w:type="dxa"/>
          <w:right w:w="0" w:type="dxa"/>
        </w:tblCellMar>
        <w:tblLook w:val="04A0" w:firstRow="1" w:lastRow="0" w:firstColumn="1" w:lastColumn="0" w:noHBand="0" w:noVBand="1"/>
      </w:tblPr>
      <w:tblGrid>
        <w:gridCol w:w="841"/>
        <w:gridCol w:w="850"/>
        <w:gridCol w:w="4820"/>
        <w:gridCol w:w="1134"/>
        <w:gridCol w:w="1843"/>
      </w:tblGrid>
      <w:tr w:rsidR="00183BDC" w14:paraId="141407F7" w14:textId="77777777" w:rsidTr="00F64DC0">
        <w:trPr>
          <w:trHeight w:val="218"/>
        </w:trPr>
        <w:tc>
          <w:tcPr>
            <w:tcW w:w="841" w:type="dxa"/>
            <w:tcBorders>
              <w:top w:val="single" w:sz="8" w:space="0" w:color="A3A3A3"/>
              <w:left w:val="single" w:sz="8" w:space="0" w:color="A3A3A3"/>
              <w:bottom w:val="single" w:sz="8" w:space="0" w:color="A3A3A3"/>
              <w:right w:val="single" w:sz="8" w:space="0" w:color="A3A3A3"/>
            </w:tcBorders>
            <w:tcMar>
              <w:top w:w="44" w:type="dxa"/>
              <w:left w:w="44" w:type="dxa"/>
              <w:bottom w:w="44" w:type="dxa"/>
              <w:right w:w="44" w:type="dxa"/>
            </w:tcMar>
            <w:hideMark/>
          </w:tcPr>
          <w:p w14:paraId="1FF05650" w14:textId="77777777" w:rsidR="00183BDC" w:rsidRDefault="00183BDC">
            <w:pPr>
              <w:jc w:val="both"/>
              <w:rPr>
                <w:lang w:val="en-US" w:eastAsia="zh-CN"/>
              </w:rPr>
            </w:pPr>
            <w:r>
              <w:rPr>
                <w:rStyle w:val="af6"/>
                <w:color w:val="000000"/>
                <w:sz w:val="16"/>
                <w:szCs w:val="16"/>
              </w:rPr>
              <w:t>Case</w:t>
            </w:r>
          </w:p>
        </w:tc>
        <w:tc>
          <w:tcPr>
            <w:tcW w:w="850" w:type="dxa"/>
            <w:tcBorders>
              <w:top w:val="single" w:sz="8" w:space="0" w:color="A3A3A3"/>
              <w:left w:val="nil"/>
              <w:bottom w:val="single" w:sz="8" w:space="0" w:color="A3A3A3"/>
              <w:right w:val="single" w:sz="8" w:space="0" w:color="A3A3A3"/>
            </w:tcBorders>
            <w:tcMar>
              <w:top w:w="44" w:type="dxa"/>
              <w:left w:w="44" w:type="dxa"/>
              <w:bottom w:w="44" w:type="dxa"/>
              <w:right w:w="44" w:type="dxa"/>
            </w:tcMar>
            <w:hideMark/>
          </w:tcPr>
          <w:p w14:paraId="622BFFFF" w14:textId="77777777" w:rsidR="00183BDC" w:rsidRDefault="00183BDC">
            <w:pPr>
              <w:jc w:val="both"/>
            </w:pPr>
            <w:r>
              <w:rPr>
                <w:color w:val="000000"/>
                <w:sz w:val="16"/>
                <w:szCs w:val="16"/>
              </w:rPr>
              <w:t> </w:t>
            </w:r>
          </w:p>
        </w:tc>
        <w:tc>
          <w:tcPr>
            <w:tcW w:w="4820" w:type="dxa"/>
            <w:tcBorders>
              <w:top w:val="single" w:sz="8" w:space="0" w:color="A3A3A3"/>
              <w:left w:val="nil"/>
              <w:bottom w:val="single" w:sz="8" w:space="0" w:color="A3A3A3"/>
              <w:right w:val="single" w:sz="8" w:space="0" w:color="A3A3A3"/>
            </w:tcBorders>
            <w:tcMar>
              <w:top w:w="44" w:type="dxa"/>
              <w:left w:w="44" w:type="dxa"/>
              <w:bottom w:w="44" w:type="dxa"/>
              <w:right w:w="44" w:type="dxa"/>
            </w:tcMar>
            <w:hideMark/>
          </w:tcPr>
          <w:p w14:paraId="4D08B7AC" w14:textId="77777777" w:rsidR="00183BDC" w:rsidRDefault="00183BDC">
            <w:pPr>
              <w:jc w:val="both"/>
            </w:pPr>
            <w:r>
              <w:rPr>
                <w:rStyle w:val="af6"/>
                <w:color w:val="000000"/>
                <w:sz w:val="16"/>
                <w:szCs w:val="16"/>
              </w:rPr>
              <w:t>Test case</w:t>
            </w:r>
          </w:p>
        </w:tc>
        <w:tc>
          <w:tcPr>
            <w:tcW w:w="1134" w:type="dxa"/>
            <w:tcBorders>
              <w:top w:val="single" w:sz="8" w:space="0" w:color="A3A3A3"/>
              <w:left w:val="nil"/>
              <w:bottom w:val="single" w:sz="8" w:space="0" w:color="A3A3A3"/>
              <w:right w:val="single" w:sz="8" w:space="0" w:color="A3A3A3"/>
            </w:tcBorders>
            <w:tcMar>
              <w:top w:w="44" w:type="dxa"/>
              <w:left w:w="44" w:type="dxa"/>
              <w:bottom w:w="44" w:type="dxa"/>
              <w:right w:w="44" w:type="dxa"/>
            </w:tcMar>
            <w:hideMark/>
          </w:tcPr>
          <w:p w14:paraId="627B19C0" w14:textId="77777777" w:rsidR="00183BDC" w:rsidRDefault="00183BDC">
            <w:pPr>
              <w:jc w:val="both"/>
            </w:pPr>
            <w:r>
              <w:rPr>
                <w:rStyle w:val="af6"/>
                <w:color w:val="000000"/>
                <w:sz w:val="16"/>
                <w:szCs w:val="16"/>
              </w:rPr>
              <w:t>Section</w:t>
            </w:r>
          </w:p>
        </w:tc>
        <w:tc>
          <w:tcPr>
            <w:tcW w:w="1843" w:type="dxa"/>
            <w:tcBorders>
              <w:top w:val="single" w:sz="8" w:space="0" w:color="A3A3A3"/>
              <w:left w:val="nil"/>
              <w:bottom w:val="single" w:sz="8" w:space="0" w:color="A3A3A3"/>
              <w:right w:val="single" w:sz="8" w:space="0" w:color="A3A3A3"/>
            </w:tcBorders>
            <w:hideMark/>
          </w:tcPr>
          <w:p w14:paraId="01CF9858" w14:textId="77777777" w:rsidR="00183BDC" w:rsidRDefault="00183BDC">
            <w:pPr>
              <w:jc w:val="both"/>
            </w:pPr>
            <w:r>
              <w:rPr>
                <w:rStyle w:val="af6"/>
                <w:color w:val="000000"/>
                <w:sz w:val="16"/>
                <w:szCs w:val="16"/>
              </w:rPr>
              <w:t>Comment</w:t>
            </w:r>
            <w:r>
              <w:rPr>
                <w:rStyle w:val="af6"/>
                <w:rFonts w:ascii="Microsoft YaHei UI" w:eastAsia="Microsoft YaHei UI" w:hAnsi="Microsoft YaHei UI" w:hint="eastAsia"/>
                <w:color w:val="000000"/>
                <w:sz w:val="16"/>
                <w:szCs w:val="16"/>
              </w:rPr>
              <w:t>（</w:t>
            </w:r>
            <w:r>
              <w:rPr>
                <w:rStyle w:val="af6"/>
                <w:color w:val="000000"/>
                <w:sz w:val="16"/>
                <w:szCs w:val="16"/>
              </w:rPr>
              <w:t>Need or not</w:t>
            </w:r>
            <w:r>
              <w:rPr>
                <w:rStyle w:val="af6"/>
                <w:rFonts w:ascii="Microsoft YaHei UI" w:eastAsia="Microsoft YaHei UI" w:hAnsi="Microsoft YaHei UI" w:hint="eastAsia"/>
                <w:color w:val="000000"/>
                <w:sz w:val="16"/>
                <w:szCs w:val="16"/>
              </w:rPr>
              <w:t>）</w:t>
            </w:r>
          </w:p>
        </w:tc>
      </w:tr>
      <w:tr w:rsidR="00183BDC" w14:paraId="14FD6B1C" w14:textId="77777777" w:rsidTr="00F64DC0">
        <w:trPr>
          <w:trHeight w:val="349"/>
        </w:trPr>
        <w:tc>
          <w:tcPr>
            <w:tcW w:w="841"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hideMark/>
          </w:tcPr>
          <w:p w14:paraId="5F8257B6" w14:textId="77777777" w:rsidR="00183BDC" w:rsidRDefault="00183BDC">
            <w:pPr>
              <w:jc w:val="both"/>
            </w:pPr>
            <w:r>
              <w:rPr>
                <w:color w:val="000000"/>
                <w:sz w:val="16"/>
                <w:szCs w:val="16"/>
              </w:rPr>
              <w:t> FR1 SSB</w:t>
            </w:r>
          </w:p>
          <w:p w14:paraId="266BCED0" w14:textId="77777777" w:rsidR="00183BDC" w:rsidRDefault="00183BDC">
            <w:pPr>
              <w:jc w:val="both"/>
            </w:pPr>
            <w:r>
              <w:rPr>
                <w:color w:val="000000"/>
                <w:sz w:val="16"/>
                <w:szCs w:val="16"/>
              </w:rPr>
              <w:t> </w:t>
            </w: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10E9D868" w14:textId="77777777" w:rsidR="00183BDC" w:rsidRDefault="00183BDC">
            <w:pPr>
              <w:jc w:val="both"/>
            </w:pPr>
            <w:r>
              <w:rPr>
                <w:color w:val="000000"/>
                <w:sz w:val="16"/>
                <w:szCs w:val="16"/>
              </w:rPr>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761FD543" w14:textId="098D300A" w:rsidR="00183BDC" w:rsidRDefault="00F64DC0">
            <w:pPr>
              <w:jc w:val="both"/>
            </w:pPr>
            <w:r>
              <w:rPr>
                <w:color w:val="000000"/>
                <w:sz w:val="16"/>
                <w:szCs w:val="16"/>
              </w:rPr>
              <w:t xml:space="preserve">TC1: </w:t>
            </w:r>
            <w:r w:rsidR="00183BDC">
              <w:rPr>
                <w:color w:val="000000"/>
                <w:sz w:val="16"/>
                <w:szCs w:val="16"/>
              </w:rPr>
              <w:t xml:space="preserve">Radio Link Monitoring Out-of-sync Test for FR1 </w:t>
            </w:r>
            <w:proofErr w:type="spellStart"/>
            <w:r w:rsidR="00183BDC">
              <w:rPr>
                <w:color w:val="000000"/>
                <w:sz w:val="16"/>
                <w:szCs w:val="16"/>
              </w:rPr>
              <w:t>PSCell</w:t>
            </w:r>
            <w:proofErr w:type="spellEnd"/>
            <w:r w:rsidR="00183BDC">
              <w:rPr>
                <w:color w:val="000000"/>
                <w:sz w:val="16"/>
                <w:szCs w:val="16"/>
              </w:rPr>
              <w:t xml:space="preserve"> configured with SSB-based RLM RS in DRX=</w:t>
            </w:r>
            <w:proofErr w:type="spellStart"/>
            <w:r w:rsidR="00183BDC">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3E45501E" w14:textId="77777777" w:rsidR="00183BDC" w:rsidRDefault="00183BDC">
            <w:pPr>
              <w:jc w:val="both"/>
            </w:pPr>
            <w:r>
              <w:rPr>
                <w:color w:val="000000"/>
                <w:sz w:val="16"/>
                <w:szCs w:val="16"/>
              </w:rPr>
              <w:t>A.4.5.1.X</w:t>
            </w:r>
          </w:p>
        </w:tc>
        <w:tc>
          <w:tcPr>
            <w:tcW w:w="1843" w:type="dxa"/>
            <w:vMerge w:val="restart"/>
            <w:tcBorders>
              <w:top w:val="nil"/>
              <w:left w:val="nil"/>
              <w:bottom w:val="single" w:sz="8" w:space="0" w:color="A3A3A3"/>
              <w:right w:val="single" w:sz="8" w:space="0" w:color="A3A3A3"/>
            </w:tcBorders>
            <w:hideMark/>
          </w:tcPr>
          <w:p w14:paraId="3103C01B" w14:textId="77777777" w:rsidR="00F64DC0" w:rsidRDefault="00183BDC" w:rsidP="00F64DC0">
            <w:pPr>
              <w:rPr>
                <w:color w:val="1F497D"/>
                <w:sz w:val="16"/>
                <w:szCs w:val="16"/>
              </w:rPr>
            </w:pPr>
            <w:r>
              <w:rPr>
                <w:color w:val="000000"/>
                <w:sz w:val="16"/>
                <w:szCs w:val="16"/>
              </w:rPr>
              <w:t> </w:t>
            </w:r>
            <w:r w:rsidR="00F64DC0">
              <w:rPr>
                <w:color w:val="1F497D"/>
                <w:sz w:val="16"/>
                <w:szCs w:val="16"/>
              </w:rPr>
              <w:t xml:space="preserve">Vivo: </w:t>
            </w:r>
          </w:p>
          <w:p w14:paraId="55C4991E" w14:textId="11AEC553" w:rsidR="00F64DC0" w:rsidRDefault="00F64DC0" w:rsidP="00F64DC0">
            <w:pPr>
              <w:rPr>
                <w:rFonts w:eastAsiaTheme="minorEastAsia"/>
                <w:color w:val="1F497D"/>
                <w:sz w:val="16"/>
                <w:szCs w:val="16"/>
                <w:lang w:eastAsia="zh-CN"/>
              </w:rPr>
            </w:pPr>
            <w:r>
              <w:rPr>
                <w:rFonts w:eastAsiaTheme="minorEastAsia"/>
                <w:color w:val="1F497D"/>
                <w:sz w:val="16"/>
                <w:szCs w:val="16"/>
                <w:lang w:eastAsia="zh-CN"/>
              </w:rPr>
              <w:t xml:space="preserve">Based on proposal 1, </w:t>
            </w:r>
            <w:r>
              <w:rPr>
                <w:rFonts w:eastAsiaTheme="minorEastAsia" w:hint="eastAsia"/>
                <w:color w:val="1F497D"/>
                <w:sz w:val="16"/>
                <w:szCs w:val="16"/>
                <w:lang w:eastAsia="zh-CN"/>
              </w:rPr>
              <w:t>T</w:t>
            </w:r>
            <w:r>
              <w:rPr>
                <w:rFonts w:eastAsiaTheme="minorEastAsia"/>
                <w:color w:val="1F497D"/>
                <w:sz w:val="16"/>
                <w:szCs w:val="16"/>
                <w:lang w:eastAsia="zh-CN"/>
              </w:rPr>
              <w:t>C2 and TC3 can be removed.</w:t>
            </w:r>
          </w:p>
          <w:p w14:paraId="78D4CF13" w14:textId="1FB58E5B" w:rsidR="004E1F0B" w:rsidRPr="00F64DC0" w:rsidRDefault="004E1F0B" w:rsidP="00F64DC0">
            <w:pPr>
              <w:rPr>
                <w:rFonts w:eastAsiaTheme="minorEastAsia"/>
                <w:color w:val="1F497D"/>
                <w:sz w:val="16"/>
                <w:szCs w:val="16"/>
                <w:lang w:eastAsia="zh-CN"/>
              </w:rPr>
            </w:pPr>
            <w:proofErr w:type="spellStart"/>
            <w:r>
              <w:rPr>
                <w:rFonts w:eastAsiaTheme="minorEastAsia" w:hint="eastAsia"/>
                <w:color w:val="1F497D"/>
                <w:sz w:val="16"/>
                <w:szCs w:val="16"/>
                <w:lang w:eastAsia="zh-CN"/>
              </w:rPr>
              <w:t>T</w:t>
            </w:r>
            <w:r>
              <w:rPr>
                <w:rFonts w:eastAsiaTheme="minorEastAsia"/>
                <w:color w:val="1F497D"/>
                <w:sz w:val="16"/>
                <w:szCs w:val="16"/>
                <w:lang w:eastAsia="zh-CN"/>
              </w:rPr>
              <w:t>BD</w:t>
            </w:r>
            <w:r w:rsidR="00AC56EE">
              <w:rPr>
                <w:rFonts w:eastAsiaTheme="minorEastAsia"/>
                <w:color w:val="1F497D"/>
                <w:sz w:val="16"/>
                <w:szCs w:val="16"/>
                <w:lang w:eastAsia="zh-CN"/>
              </w:rPr>
              <w:t>ms</w:t>
            </w:r>
            <w:proofErr w:type="spellEnd"/>
            <w:r>
              <w:rPr>
                <w:rFonts w:eastAsiaTheme="minorEastAsia"/>
                <w:color w:val="1F497D"/>
                <w:sz w:val="16"/>
                <w:szCs w:val="16"/>
                <w:lang w:eastAsia="zh-CN"/>
              </w:rPr>
              <w:t xml:space="preserve"> can be 40ms</w:t>
            </w:r>
          </w:p>
          <w:p w14:paraId="1BEE0333" w14:textId="0D2D6B4A" w:rsidR="00183BDC" w:rsidRDefault="00183BDC">
            <w:pPr>
              <w:jc w:val="both"/>
            </w:pPr>
          </w:p>
        </w:tc>
      </w:tr>
      <w:tr w:rsidR="00183BDC" w14:paraId="3A90BE91" w14:textId="77777777" w:rsidTr="00F64DC0">
        <w:trPr>
          <w:trHeight w:val="480"/>
        </w:trPr>
        <w:tc>
          <w:tcPr>
            <w:tcW w:w="0" w:type="auto"/>
            <w:vMerge/>
            <w:tcBorders>
              <w:top w:val="nil"/>
              <w:left w:val="single" w:sz="8" w:space="0" w:color="A3A3A3"/>
              <w:bottom w:val="single" w:sz="8" w:space="0" w:color="A3A3A3"/>
              <w:right w:val="single" w:sz="8" w:space="0" w:color="A3A3A3"/>
            </w:tcBorders>
            <w:vAlign w:val="center"/>
            <w:hideMark/>
          </w:tcPr>
          <w:p w14:paraId="5902D1C2"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5C35EF58" w14:textId="77777777" w:rsidR="00183BDC" w:rsidRDefault="00183BDC">
            <w:pPr>
              <w:jc w:val="both"/>
            </w:pPr>
            <w:r>
              <w:rPr>
                <w:color w:val="000000"/>
                <w:sz w:val="16"/>
                <w:szCs w:val="16"/>
              </w:rPr>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1C2BE414" w14:textId="30B78D9E" w:rsidR="00183BDC" w:rsidRDefault="00F64DC0">
            <w:pPr>
              <w:jc w:val="both"/>
            </w:pPr>
            <w:r>
              <w:rPr>
                <w:color w:val="000000"/>
                <w:sz w:val="16"/>
                <w:szCs w:val="16"/>
              </w:rPr>
              <w:t xml:space="preserve">TC2 </w:t>
            </w:r>
            <w:r w:rsidR="00183BDC">
              <w:rPr>
                <w:color w:val="000000"/>
                <w:sz w:val="16"/>
                <w:szCs w:val="16"/>
              </w:rPr>
              <w:t xml:space="preserve">Radio Link Monitoring In-sync Test for FR1 </w:t>
            </w:r>
            <w:proofErr w:type="spellStart"/>
            <w:r w:rsidR="00183BDC">
              <w:rPr>
                <w:color w:val="000000"/>
                <w:sz w:val="16"/>
                <w:szCs w:val="16"/>
              </w:rPr>
              <w:t>PCell</w:t>
            </w:r>
            <w:proofErr w:type="spellEnd"/>
            <w:r w:rsidR="00183BDC">
              <w:rPr>
                <w:color w:val="000000"/>
                <w:sz w:val="16"/>
                <w:szCs w:val="16"/>
              </w:rPr>
              <w:t xml:space="preserve"> configured with SSB-based RLM RS in DRX= </w:t>
            </w:r>
            <w:proofErr w:type="spellStart"/>
            <w:r w:rsidR="00183BDC">
              <w:rPr>
                <w:color w:val="000000"/>
                <w:sz w:val="16"/>
                <w:szCs w:val="16"/>
              </w:rPr>
              <w:t>TBDms</w:t>
            </w:r>
            <w:proofErr w:type="spellEnd"/>
          </w:p>
          <w:p w14:paraId="5AD99653"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6868DDCB" w14:textId="77777777" w:rsidR="00183BDC" w:rsidRDefault="00183BDC">
            <w:pPr>
              <w:jc w:val="both"/>
            </w:pPr>
            <w:r>
              <w:rPr>
                <w:color w:val="000000"/>
                <w:sz w:val="16"/>
                <w:szCs w:val="16"/>
              </w:rPr>
              <w:t>A.4.5.1.X</w:t>
            </w:r>
          </w:p>
        </w:tc>
        <w:tc>
          <w:tcPr>
            <w:tcW w:w="1843" w:type="dxa"/>
            <w:vMerge/>
            <w:tcBorders>
              <w:top w:val="nil"/>
              <w:left w:val="nil"/>
              <w:bottom w:val="single" w:sz="8" w:space="0" w:color="A3A3A3"/>
              <w:right w:val="single" w:sz="8" w:space="0" w:color="A3A3A3"/>
            </w:tcBorders>
            <w:vAlign w:val="center"/>
            <w:hideMark/>
          </w:tcPr>
          <w:p w14:paraId="324C777D" w14:textId="77777777" w:rsidR="00183BDC" w:rsidRDefault="00183BDC">
            <w:pPr>
              <w:rPr>
                <w:rFonts w:eastAsia="宋体"/>
                <w:sz w:val="24"/>
                <w:szCs w:val="24"/>
              </w:rPr>
            </w:pPr>
          </w:p>
        </w:tc>
      </w:tr>
      <w:tr w:rsidR="00183BDC" w14:paraId="05A198E2" w14:textId="77777777" w:rsidTr="00F64DC0">
        <w:trPr>
          <w:trHeight w:val="480"/>
        </w:trPr>
        <w:tc>
          <w:tcPr>
            <w:tcW w:w="0" w:type="auto"/>
            <w:vMerge/>
            <w:tcBorders>
              <w:top w:val="nil"/>
              <w:left w:val="single" w:sz="8" w:space="0" w:color="A3A3A3"/>
              <w:bottom w:val="single" w:sz="8" w:space="0" w:color="A3A3A3"/>
              <w:right w:val="single" w:sz="8" w:space="0" w:color="A3A3A3"/>
            </w:tcBorders>
            <w:vAlign w:val="center"/>
            <w:hideMark/>
          </w:tcPr>
          <w:p w14:paraId="5DEB9771"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321DB0EE"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38195D00" w14:textId="289407A2" w:rsidR="00183BDC" w:rsidRDefault="00F64DC0">
            <w:pPr>
              <w:jc w:val="both"/>
            </w:pPr>
            <w:r>
              <w:rPr>
                <w:color w:val="000000"/>
                <w:sz w:val="16"/>
                <w:szCs w:val="16"/>
              </w:rPr>
              <w:t xml:space="preserve">TC3 </w:t>
            </w:r>
            <w:r w:rsidR="00183BDC">
              <w:rPr>
                <w:color w:val="000000"/>
                <w:sz w:val="16"/>
                <w:szCs w:val="16"/>
              </w:rPr>
              <w:t xml:space="preserve">Radio Link Monitoring Out-of-sync Test for FR1 </w:t>
            </w:r>
            <w:proofErr w:type="spellStart"/>
            <w:r w:rsidR="00183BDC">
              <w:rPr>
                <w:color w:val="000000"/>
                <w:sz w:val="16"/>
                <w:szCs w:val="16"/>
              </w:rPr>
              <w:t>PCell</w:t>
            </w:r>
            <w:proofErr w:type="spellEnd"/>
            <w:r w:rsidR="00183BDC">
              <w:rPr>
                <w:color w:val="000000"/>
                <w:sz w:val="16"/>
                <w:szCs w:val="16"/>
              </w:rPr>
              <w:t xml:space="preserve"> configured with SSB-based RLM RS in DRX=</w:t>
            </w:r>
            <w:proofErr w:type="spellStart"/>
            <w:r w:rsidR="00183BDC">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401187DD" w14:textId="77777777" w:rsidR="00183BDC" w:rsidRDefault="00183BDC">
            <w:pPr>
              <w:jc w:val="both"/>
            </w:pPr>
            <w:r>
              <w:rPr>
                <w:color w:val="000000"/>
                <w:sz w:val="16"/>
                <w:szCs w:val="16"/>
              </w:rPr>
              <w:t>A.6.5.1.X</w:t>
            </w:r>
          </w:p>
        </w:tc>
        <w:tc>
          <w:tcPr>
            <w:tcW w:w="1843" w:type="dxa"/>
            <w:vMerge/>
            <w:tcBorders>
              <w:top w:val="nil"/>
              <w:left w:val="nil"/>
              <w:bottom w:val="single" w:sz="8" w:space="0" w:color="A3A3A3"/>
              <w:right w:val="single" w:sz="8" w:space="0" w:color="A3A3A3"/>
            </w:tcBorders>
            <w:vAlign w:val="center"/>
            <w:hideMark/>
          </w:tcPr>
          <w:p w14:paraId="474A3A0B" w14:textId="77777777" w:rsidR="00183BDC" w:rsidRDefault="00183BDC">
            <w:pPr>
              <w:rPr>
                <w:rFonts w:eastAsia="宋体"/>
                <w:sz w:val="24"/>
                <w:szCs w:val="24"/>
              </w:rPr>
            </w:pPr>
          </w:p>
        </w:tc>
      </w:tr>
      <w:tr w:rsidR="00183BDC" w14:paraId="5B366D28" w14:textId="77777777" w:rsidTr="00F64DC0">
        <w:trPr>
          <w:trHeight w:val="480"/>
        </w:trPr>
        <w:tc>
          <w:tcPr>
            <w:tcW w:w="0" w:type="auto"/>
            <w:vMerge/>
            <w:tcBorders>
              <w:top w:val="nil"/>
              <w:left w:val="single" w:sz="8" w:space="0" w:color="A3A3A3"/>
              <w:bottom w:val="single" w:sz="8" w:space="0" w:color="A3A3A3"/>
              <w:right w:val="single" w:sz="8" w:space="0" w:color="A3A3A3"/>
            </w:tcBorders>
            <w:vAlign w:val="center"/>
            <w:hideMark/>
          </w:tcPr>
          <w:p w14:paraId="2372C442"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04DFEDA0"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1DABB7D8" w14:textId="5F6E3A55" w:rsidR="00183BDC" w:rsidRDefault="00F64DC0">
            <w:pPr>
              <w:jc w:val="both"/>
            </w:pPr>
            <w:r>
              <w:rPr>
                <w:color w:val="000000"/>
                <w:sz w:val="16"/>
                <w:szCs w:val="16"/>
              </w:rPr>
              <w:t xml:space="preserve">TC4 </w:t>
            </w:r>
            <w:r w:rsidR="00183BDC">
              <w:rPr>
                <w:color w:val="000000"/>
                <w:sz w:val="16"/>
                <w:szCs w:val="16"/>
              </w:rPr>
              <w:t xml:space="preserve">Radio Link Monitoring In-sync Test for FR1 </w:t>
            </w:r>
            <w:proofErr w:type="spellStart"/>
            <w:r w:rsidR="00183BDC">
              <w:rPr>
                <w:color w:val="000000"/>
                <w:sz w:val="16"/>
                <w:szCs w:val="16"/>
              </w:rPr>
              <w:t>PCell</w:t>
            </w:r>
            <w:proofErr w:type="spellEnd"/>
            <w:r w:rsidR="00183BDC">
              <w:rPr>
                <w:color w:val="000000"/>
                <w:sz w:val="16"/>
                <w:szCs w:val="16"/>
              </w:rPr>
              <w:t xml:space="preserve"> configured with SSB-based RLM RS in DRX= </w:t>
            </w:r>
            <w:proofErr w:type="spellStart"/>
            <w:r w:rsidR="00183BDC">
              <w:rPr>
                <w:color w:val="000000"/>
                <w:sz w:val="16"/>
                <w:szCs w:val="16"/>
              </w:rPr>
              <w:t>TBDms</w:t>
            </w:r>
            <w:proofErr w:type="spellEnd"/>
          </w:p>
          <w:p w14:paraId="5FB88D18"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4609B154" w14:textId="77777777" w:rsidR="00183BDC" w:rsidRDefault="00183BDC">
            <w:pPr>
              <w:jc w:val="both"/>
            </w:pPr>
            <w:r>
              <w:rPr>
                <w:color w:val="000000"/>
                <w:sz w:val="16"/>
                <w:szCs w:val="16"/>
              </w:rPr>
              <w:t>A.6.5.1.X</w:t>
            </w:r>
          </w:p>
        </w:tc>
        <w:tc>
          <w:tcPr>
            <w:tcW w:w="1843" w:type="dxa"/>
            <w:vMerge/>
            <w:tcBorders>
              <w:top w:val="nil"/>
              <w:left w:val="nil"/>
              <w:bottom w:val="single" w:sz="8" w:space="0" w:color="A3A3A3"/>
              <w:right w:val="single" w:sz="8" w:space="0" w:color="A3A3A3"/>
            </w:tcBorders>
            <w:vAlign w:val="center"/>
            <w:hideMark/>
          </w:tcPr>
          <w:p w14:paraId="6CF3ACBB" w14:textId="77777777" w:rsidR="00183BDC" w:rsidRDefault="00183BDC">
            <w:pPr>
              <w:rPr>
                <w:rFonts w:eastAsia="宋体"/>
                <w:sz w:val="24"/>
                <w:szCs w:val="24"/>
              </w:rPr>
            </w:pPr>
          </w:p>
        </w:tc>
      </w:tr>
      <w:tr w:rsidR="00F64DC0" w14:paraId="3C91716C" w14:textId="77777777" w:rsidTr="00F64DC0">
        <w:tc>
          <w:tcPr>
            <w:tcW w:w="841"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hideMark/>
          </w:tcPr>
          <w:p w14:paraId="52066EAC" w14:textId="77777777" w:rsidR="00F64DC0" w:rsidRDefault="00F64DC0" w:rsidP="00F64DC0">
            <w:pPr>
              <w:jc w:val="both"/>
            </w:pPr>
            <w:r>
              <w:rPr>
                <w:color w:val="000000"/>
                <w:sz w:val="16"/>
                <w:szCs w:val="16"/>
              </w:rPr>
              <w:t> FR1 CSI-RS</w:t>
            </w:r>
          </w:p>
          <w:p w14:paraId="5BD09FD7" w14:textId="77777777" w:rsidR="00F64DC0" w:rsidRDefault="00F64DC0" w:rsidP="00F64DC0">
            <w:pPr>
              <w:jc w:val="both"/>
            </w:pPr>
            <w:r>
              <w:rPr>
                <w:color w:val="000000"/>
                <w:sz w:val="16"/>
                <w:szCs w:val="16"/>
              </w:rPr>
              <w:t> </w:t>
            </w:r>
          </w:p>
          <w:p w14:paraId="6D90CF66" w14:textId="77777777" w:rsidR="00F64DC0" w:rsidRDefault="00F64DC0" w:rsidP="00F64DC0">
            <w:pPr>
              <w:jc w:val="both"/>
            </w:pPr>
            <w:r>
              <w:rPr>
                <w:color w:val="000000"/>
                <w:sz w:val="16"/>
                <w:szCs w:val="16"/>
              </w:rPr>
              <w:t> </w:t>
            </w: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67716327" w14:textId="77777777" w:rsidR="00F64DC0" w:rsidRDefault="00F64DC0" w:rsidP="00F64DC0">
            <w:pPr>
              <w:jc w:val="both"/>
            </w:pPr>
            <w:r>
              <w:rPr>
                <w:color w:val="000000"/>
                <w:sz w:val="16"/>
                <w:szCs w:val="16"/>
              </w:rPr>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03F5CCFA" w14:textId="3F23AE87" w:rsidR="00F64DC0" w:rsidRDefault="00F64DC0" w:rsidP="00F64DC0">
            <w:pPr>
              <w:jc w:val="both"/>
            </w:pPr>
            <w:r>
              <w:rPr>
                <w:color w:val="000000"/>
                <w:sz w:val="16"/>
                <w:szCs w:val="16"/>
              </w:rPr>
              <w:t xml:space="preserve">TC5 Radio Link Monitoring Out-of-sync Test for FR1 </w:t>
            </w:r>
            <w:proofErr w:type="spellStart"/>
            <w:r>
              <w:rPr>
                <w:color w:val="000000"/>
                <w:sz w:val="16"/>
                <w:szCs w:val="16"/>
              </w:rPr>
              <w:t>PSCell</w:t>
            </w:r>
            <w:proofErr w:type="spellEnd"/>
            <w:r>
              <w:rPr>
                <w:color w:val="000000"/>
                <w:sz w:val="16"/>
                <w:szCs w:val="16"/>
              </w:rPr>
              <w:t xml:space="preserve"> configured with CSI-RS-based RLM in DRX= </w:t>
            </w:r>
            <w:proofErr w:type="spellStart"/>
            <w:r>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07C54553" w14:textId="77777777" w:rsidR="00F64DC0" w:rsidRDefault="00F64DC0" w:rsidP="00F64DC0">
            <w:pPr>
              <w:jc w:val="both"/>
            </w:pPr>
            <w:r>
              <w:rPr>
                <w:color w:val="000000"/>
                <w:sz w:val="16"/>
                <w:szCs w:val="16"/>
              </w:rPr>
              <w:t>A.4.5.1.X</w:t>
            </w:r>
          </w:p>
        </w:tc>
        <w:tc>
          <w:tcPr>
            <w:tcW w:w="1843" w:type="dxa"/>
            <w:vMerge w:val="restart"/>
            <w:tcBorders>
              <w:top w:val="nil"/>
              <w:left w:val="nil"/>
              <w:bottom w:val="single" w:sz="8" w:space="0" w:color="A3A3A3"/>
              <w:right w:val="single" w:sz="8" w:space="0" w:color="A3A3A3"/>
            </w:tcBorders>
            <w:hideMark/>
          </w:tcPr>
          <w:p w14:paraId="3CF2789E" w14:textId="77777777" w:rsidR="00F64DC0" w:rsidRDefault="00F64DC0" w:rsidP="00F64DC0">
            <w:pPr>
              <w:rPr>
                <w:color w:val="1F497D"/>
                <w:sz w:val="16"/>
                <w:szCs w:val="16"/>
              </w:rPr>
            </w:pPr>
            <w:r>
              <w:rPr>
                <w:color w:val="000000"/>
                <w:sz w:val="16"/>
                <w:szCs w:val="16"/>
              </w:rPr>
              <w:t> </w:t>
            </w:r>
            <w:r>
              <w:rPr>
                <w:color w:val="1F497D"/>
                <w:sz w:val="16"/>
                <w:szCs w:val="16"/>
              </w:rPr>
              <w:t xml:space="preserve">Vivo: </w:t>
            </w:r>
          </w:p>
          <w:p w14:paraId="3D0A18CB" w14:textId="475CC17B" w:rsidR="00F64DC0" w:rsidRDefault="00F64DC0" w:rsidP="00F64DC0">
            <w:pPr>
              <w:rPr>
                <w:rFonts w:eastAsiaTheme="minorEastAsia"/>
                <w:color w:val="1F497D"/>
                <w:sz w:val="16"/>
                <w:szCs w:val="16"/>
                <w:lang w:eastAsia="zh-CN"/>
              </w:rPr>
            </w:pPr>
            <w:r>
              <w:rPr>
                <w:rFonts w:eastAsiaTheme="minorEastAsia"/>
                <w:color w:val="1F497D"/>
                <w:sz w:val="16"/>
                <w:szCs w:val="16"/>
                <w:lang w:eastAsia="zh-CN"/>
              </w:rPr>
              <w:t xml:space="preserve">Based on proposal 1, </w:t>
            </w:r>
            <w:r>
              <w:rPr>
                <w:rFonts w:eastAsiaTheme="minorEastAsia" w:hint="eastAsia"/>
                <w:color w:val="1F497D"/>
                <w:sz w:val="16"/>
                <w:szCs w:val="16"/>
                <w:lang w:eastAsia="zh-CN"/>
              </w:rPr>
              <w:t>T</w:t>
            </w:r>
            <w:r>
              <w:rPr>
                <w:rFonts w:eastAsiaTheme="minorEastAsia"/>
                <w:color w:val="1F497D"/>
                <w:sz w:val="16"/>
                <w:szCs w:val="16"/>
                <w:lang w:eastAsia="zh-CN"/>
              </w:rPr>
              <w:t>C</w:t>
            </w:r>
            <w:r w:rsidR="00C6762C">
              <w:rPr>
                <w:rFonts w:eastAsiaTheme="minorEastAsia"/>
                <w:color w:val="1F497D"/>
                <w:sz w:val="16"/>
                <w:szCs w:val="16"/>
                <w:lang w:eastAsia="zh-CN"/>
              </w:rPr>
              <w:t>5</w:t>
            </w:r>
            <w:r>
              <w:rPr>
                <w:rFonts w:eastAsiaTheme="minorEastAsia"/>
                <w:color w:val="1F497D"/>
                <w:sz w:val="16"/>
                <w:szCs w:val="16"/>
                <w:lang w:eastAsia="zh-CN"/>
              </w:rPr>
              <w:t xml:space="preserve"> and TC</w:t>
            </w:r>
            <w:r w:rsidR="00C6762C">
              <w:rPr>
                <w:rFonts w:eastAsiaTheme="minorEastAsia"/>
                <w:color w:val="1F497D"/>
                <w:sz w:val="16"/>
                <w:szCs w:val="16"/>
                <w:lang w:eastAsia="zh-CN"/>
              </w:rPr>
              <w:t>8</w:t>
            </w:r>
            <w:r>
              <w:rPr>
                <w:rFonts w:eastAsiaTheme="minorEastAsia"/>
                <w:color w:val="1F497D"/>
                <w:sz w:val="16"/>
                <w:szCs w:val="16"/>
                <w:lang w:eastAsia="zh-CN"/>
              </w:rPr>
              <w:t xml:space="preserve"> can be removed.</w:t>
            </w:r>
          </w:p>
          <w:p w14:paraId="19007411" w14:textId="77777777" w:rsidR="0020142C" w:rsidRPr="00F64DC0" w:rsidRDefault="0020142C" w:rsidP="0020142C">
            <w:pPr>
              <w:rPr>
                <w:rFonts w:eastAsiaTheme="minorEastAsia"/>
                <w:color w:val="1F497D"/>
                <w:sz w:val="16"/>
                <w:szCs w:val="16"/>
                <w:lang w:eastAsia="zh-CN"/>
              </w:rPr>
            </w:pPr>
            <w:proofErr w:type="spellStart"/>
            <w:r>
              <w:rPr>
                <w:rFonts w:eastAsiaTheme="minorEastAsia" w:hint="eastAsia"/>
                <w:color w:val="1F497D"/>
                <w:sz w:val="16"/>
                <w:szCs w:val="16"/>
                <w:lang w:eastAsia="zh-CN"/>
              </w:rPr>
              <w:t>T</w:t>
            </w:r>
            <w:r>
              <w:rPr>
                <w:rFonts w:eastAsiaTheme="minorEastAsia"/>
                <w:color w:val="1F497D"/>
                <w:sz w:val="16"/>
                <w:szCs w:val="16"/>
                <w:lang w:eastAsia="zh-CN"/>
              </w:rPr>
              <w:t>BDms</w:t>
            </w:r>
            <w:proofErr w:type="spellEnd"/>
            <w:r>
              <w:rPr>
                <w:rFonts w:eastAsiaTheme="minorEastAsia"/>
                <w:color w:val="1F497D"/>
                <w:sz w:val="16"/>
                <w:szCs w:val="16"/>
                <w:lang w:eastAsia="zh-CN"/>
              </w:rPr>
              <w:t xml:space="preserve"> can be 40ms</w:t>
            </w:r>
          </w:p>
          <w:p w14:paraId="4C7754E3" w14:textId="77777777" w:rsidR="0020142C" w:rsidRPr="00F64DC0" w:rsidRDefault="0020142C" w:rsidP="00F64DC0">
            <w:pPr>
              <w:rPr>
                <w:rFonts w:eastAsiaTheme="minorEastAsia"/>
                <w:color w:val="1F497D"/>
                <w:sz w:val="16"/>
                <w:szCs w:val="16"/>
                <w:lang w:eastAsia="zh-CN"/>
              </w:rPr>
            </w:pPr>
          </w:p>
          <w:p w14:paraId="0CA8A368" w14:textId="657E64EB" w:rsidR="00F64DC0" w:rsidRDefault="00F64DC0" w:rsidP="00F64DC0">
            <w:pPr>
              <w:jc w:val="both"/>
            </w:pPr>
          </w:p>
        </w:tc>
      </w:tr>
      <w:tr w:rsidR="00183BDC" w14:paraId="0610F165" w14:textId="77777777" w:rsidTr="00F64DC0">
        <w:trPr>
          <w:trHeight w:val="349"/>
        </w:trPr>
        <w:tc>
          <w:tcPr>
            <w:tcW w:w="0" w:type="auto"/>
            <w:vMerge/>
            <w:tcBorders>
              <w:top w:val="nil"/>
              <w:left w:val="single" w:sz="8" w:space="0" w:color="A3A3A3"/>
              <w:bottom w:val="single" w:sz="8" w:space="0" w:color="A3A3A3"/>
              <w:right w:val="single" w:sz="8" w:space="0" w:color="A3A3A3"/>
            </w:tcBorders>
            <w:vAlign w:val="center"/>
            <w:hideMark/>
          </w:tcPr>
          <w:p w14:paraId="32B90F42"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008B1459" w14:textId="77777777" w:rsidR="00183BDC" w:rsidRDefault="00183BDC">
            <w:pPr>
              <w:jc w:val="both"/>
            </w:pPr>
            <w:r>
              <w:rPr>
                <w:color w:val="000000"/>
                <w:sz w:val="16"/>
                <w:szCs w:val="16"/>
              </w:rPr>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729844BD" w14:textId="1FC6A9AF" w:rsidR="00183BDC" w:rsidRDefault="00F64DC0">
            <w:pPr>
              <w:jc w:val="both"/>
            </w:pPr>
            <w:r>
              <w:rPr>
                <w:color w:val="000000"/>
                <w:sz w:val="16"/>
                <w:szCs w:val="16"/>
              </w:rPr>
              <w:t xml:space="preserve">TC6 </w:t>
            </w:r>
            <w:r w:rsidR="00183BDC">
              <w:rPr>
                <w:color w:val="000000"/>
                <w:sz w:val="16"/>
                <w:szCs w:val="16"/>
              </w:rPr>
              <w:t xml:space="preserve">Radio Link Monitoring In-sync Test for FR1 </w:t>
            </w:r>
            <w:proofErr w:type="spellStart"/>
            <w:r w:rsidR="00183BDC">
              <w:rPr>
                <w:color w:val="000000"/>
                <w:sz w:val="16"/>
                <w:szCs w:val="16"/>
              </w:rPr>
              <w:t>PSCell</w:t>
            </w:r>
            <w:proofErr w:type="spellEnd"/>
            <w:r w:rsidR="00183BDC">
              <w:rPr>
                <w:color w:val="000000"/>
                <w:sz w:val="16"/>
                <w:szCs w:val="16"/>
              </w:rPr>
              <w:t xml:space="preserve"> configured with CSI-RS-based RLM in DRX= </w:t>
            </w:r>
            <w:proofErr w:type="spellStart"/>
            <w:r w:rsidR="00183BDC">
              <w:rPr>
                <w:color w:val="000000"/>
                <w:sz w:val="16"/>
                <w:szCs w:val="16"/>
              </w:rPr>
              <w:t>TBDms</w:t>
            </w:r>
            <w:proofErr w:type="spellEnd"/>
          </w:p>
          <w:p w14:paraId="5691FF85"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3A04763F" w14:textId="77777777" w:rsidR="00183BDC" w:rsidRDefault="00183BDC">
            <w:pPr>
              <w:jc w:val="both"/>
            </w:pPr>
            <w:r>
              <w:rPr>
                <w:color w:val="000000"/>
                <w:sz w:val="16"/>
                <w:szCs w:val="16"/>
              </w:rPr>
              <w:t>A.4.5.1.X</w:t>
            </w:r>
          </w:p>
        </w:tc>
        <w:tc>
          <w:tcPr>
            <w:tcW w:w="1843" w:type="dxa"/>
            <w:vMerge/>
            <w:tcBorders>
              <w:top w:val="nil"/>
              <w:left w:val="nil"/>
              <w:bottom w:val="single" w:sz="8" w:space="0" w:color="A3A3A3"/>
              <w:right w:val="single" w:sz="8" w:space="0" w:color="A3A3A3"/>
            </w:tcBorders>
            <w:vAlign w:val="center"/>
            <w:hideMark/>
          </w:tcPr>
          <w:p w14:paraId="21F66F1A" w14:textId="77777777" w:rsidR="00183BDC" w:rsidRDefault="00183BDC">
            <w:pPr>
              <w:rPr>
                <w:rFonts w:eastAsia="宋体"/>
                <w:sz w:val="24"/>
                <w:szCs w:val="24"/>
              </w:rPr>
            </w:pPr>
          </w:p>
        </w:tc>
      </w:tr>
      <w:tr w:rsidR="00183BDC" w14:paraId="3B99AB27" w14:textId="77777777" w:rsidTr="00F64DC0">
        <w:trPr>
          <w:trHeight w:val="349"/>
        </w:trPr>
        <w:tc>
          <w:tcPr>
            <w:tcW w:w="0" w:type="auto"/>
            <w:vMerge/>
            <w:tcBorders>
              <w:top w:val="nil"/>
              <w:left w:val="single" w:sz="8" w:space="0" w:color="A3A3A3"/>
              <w:bottom w:val="single" w:sz="8" w:space="0" w:color="A3A3A3"/>
              <w:right w:val="single" w:sz="8" w:space="0" w:color="A3A3A3"/>
            </w:tcBorders>
            <w:vAlign w:val="center"/>
            <w:hideMark/>
          </w:tcPr>
          <w:p w14:paraId="530964F7"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2A733731"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21191604" w14:textId="0B000140" w:rsidR="00183BDC" w:rsidRDefault="00F64DC0">
            <w:pPr>
              <w:jc w:val="both"/>
            </w:pPr>
            <w:r>
              <w:rPr>
                <w:color w:val="000000"/>
                <w:sz w:val="16"/>
                <w:szCs w:val="16"/>
              </w:rPr>
              <w:t xml:space="preserve">TC7 </w:t>
            </w:r>
            <w:r w:rsidR="00183BDC">
              <w:rPr>
                <w:color w:val="000000"/>
                <w:sz w:val="16"/>
                <w:szCs w:val="16"/>
              </w:rPr>
              <w:t xml:space="preserve">Radio Link Monitoring Out-of-sync Test for FR1 </w:t>
            </w:r>
            <w:proofErr w:type="spellStart"/>
            <w:r w:rsidR="00183BDC">
              <w:rPr>
                <w:color w:val="000000"/>
                <w:sz w:val="16"/>
                <w:szCs w:val="16"/>
              </w:rPr>
              <w:t>PCell</w:t>
            </w:r>
            <w:proofErr w:type="spellEnd"/>
            <w:r w:rsidR="00183BDC">
              <w:rPr>
                <w:color w:val="000000"/>
                <w:sz w:val="16"/>
                <w:szCs w:val="16"/>
              </w:rPr>
              <w:t xml:space="preserve"> configured with CSI-RS-based RLM in DRX= </w:t>
            </w:r>
            <w:proofErr w:type="spellStart"/>
            <w:r w:rsidR="00183BDC">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5A6E484E" w14:textId="77777777" w:rsidR="00183BDC" w:rsidRDefault="00183BDC">
            <w:pPr>
              <w:jc w:val="both"/>
            </w:pPr>
            <w:r>
              <w:rPr>
                <w:color w:val="000000"/>
                <w:sz w:val="16"/>
                <w:szCs w:val="16"/>
              </w:rPr>
              <w:t>A.6.5.1.X</w:t>
            </w:r>
          </w:p>
        </w:tc>
        <w:tc>
          <w:tcPr>
            <w:tcW w:w="1843" w:type="dxa"/>
            <w:vMerge/>
            <w:tcBorders>
              <w:top w:val="nil"/>
              <w:left w:val="nil"/>
              <w:bottom w:val="single" w:sz="8" w:space="0" w:color="A3A3A3"/>
              <w:right w:val="single" w:sz="8" w:space="0" w:color="A3A3A3"/>
            </w:tcBorders>
            <w:vAlign w:val="center"/>
            <w:hideMark/>
          </w:tcPr>
          <w:p w14:paraId="3DB09D91" w14:textId="77777777" w:rsidR="00183BDC" w:rsidRDefault="00183BDC">
            <w:pPr>
              <w:rPr>
                <w:rFonts w:eastAsia="宋体"/>
                <w:sz w:val="24"/>
                <w:szCs w:val="24"/>
              </w:rPr>
            </w:pPr>
          </w:p>
        </w:tc>
      </w:tr>
      <w:tr w:rsidR="00183BDC" w14:paraId="177D93A6" w14:textId="77777777" w:rsidTr="00F64DC0">
        <w:trPr>
          <w:trHeight w:val="480"/>
        </w:trPr>
        <w:tc>
          <w:tcPr>
            <w:tcW w:w="0" w:type="auto"/>
            <w:vMerge/>
            <w:tcBorders>
              <w:top w:val="nil"/>
              <w:left w:val="single" w:sz="8" w:space="0" w:color="A3A3A3"/>
              <w:bottom w:val="single" w:sz="8" w:space="0" w:color="A3A3A3"/>
              <w:right w:val="single" w:sz="8" w:space="0" w:color="A3A3A3"/>
            </w:tcBorders>
            <w:vAlign w:val="center"/>
            <w:hideMark/>
          </w:tcPr>
          <w:p w14:paraId="1147CB17"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0A46F59E"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5F497415" w14:textId="5A372217" w:rsidR="00183BDC" w:rsidRDefault="00F64DC0">
            <w:pPr>
              <w:jc w:val="both"/>
            </w:pPr>
            <w:r>
              <w:rPr>
                <w:color w:val="000000"/>
                <w:sz w:val="16"/>
                <w:szCs w:val="16"/>
              </w:rPr>
              <w:t xml:space="preserve">TC8 </w:t>
            </w:r>
            <w:r w:rsidR="00183BDC">
              <w:rPr>
                <w:color w:val="000000"/>
                <w:sz w:val="16"/>
                <w:szCs w:val="16"/>
              </w:rPr>
              <w:t xml:space="preserve">Radio Link Monitoring In-sync Test for FR1 </w:t>
            </w:r>
            <w:proofErr w:type="spellStart"/>
            <w:r w:rsidR="00183BDC">
              <w:rPr>
                <w:color w:val="000000"/>
                <w:sz w:val="16"/>
                <w:szCs w:val="16"/>
              </w:rPr>
              <w:t>PCell</w:t>
            </w:r>
            <w:proofErr w:type="spellEnd"/>
            <w:r w:rsidR="00183BDC">
              <w:rPr>
                <w:color w:val="000000"/>
                <w:sz w:val="16"/>
                <w:szCs w:val="16"/>
              </w:rPr>
              <w:t xml:space="preserve"> configured with CSI-RS-based RLM in DRX= </w:t>
            </w:r>
            <w:proofErr w:type="spellStart"/>
            <w:r w:rsidR="00183BDC">
              <w:rPr>
                <w:color w:val="000000"/>
                <w:sz w:val="16"/>
                <w:szCs w:val="16"/>
              </w:rPr>
              <w:t>TBDms</w:t>
            </w:r>
            <w:proofErr w:type="spellEnd"/>
          </w:p>
          <w:p w14:paraId="1FF7209F"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66AB492E" w14:textId="77777777" w:rsidR="00183BDC" w:rsidRDefault="00183BDC">
            <w:pPr>
              <w:jc w:val="both"/>
            </w:pPr>
            <w:r>
              <w:rPr>
                <w:color w:val="000000"/>
                <w:sz w:val="16"/>
                <w:szCs w:val="16"/>
              </w:rPr>
              <w:t>A.6.5.1.X</w:t>
            </w:r>
          </w:p>
        </w:tc>
        <w:tc>
          <w:tcPr>
            <w:tcW w:w="1843" w:type="dxa"/>
            <w:vMerge/>
            <w:tcBorders>
              <w:top w:val="nil"/>
              <w:left w:val="nil"/>
              <w:bottom w:val="single" w:sz="8" w:space="0" w:color="A3A3A3"/>
              <w:right w:val="single" w:sz="8" w:space="0" w:color="A3A3A3"/>
            </w:tcBorders>
            <w:vAlign w:val="center"/>
            <w:hideMark/>
          </w:tcPr>
          <w:p w14:paraId="684AC53D" w14:textId="77777777" w:rsidR="00183BDC" w:rsidRDefault="00183BDC">
            <w:pPr>
              <w:rPr>
                <w:rFonts w:eastAsia="宋体"/>
                <w:sz w:val="24"/>
                <w:szCs w:val="24"/>
              </w:rPr>
            </w:pPr>
          </w:p>
        </w:tc>
      </w:tr>
      <w:tr w:rsidR="00183BDC" w14:paraId="0CF97433" w14:textId="77777777" w:rsidTr="00F64DC0">
        <w:trPr>
          <w:trHeight w:val="349"/>
        </w:trPr>
        <w:tc>
          <w:tcPr>
            <w:tcW w:w="841"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hideMark/>
          </w:tcPr>
          <w:p w14:paraId="4795FCA7" w14:textId="77777777" w:rsidR="00183BDC" w:rsidRDefault="00183BDC">
            <w:pPr>
              <w:jc w:val="both"/>
            </w:pPr>
            <w:r>
              <w:rPr>
                <w:color w:val="000000"/>
                <w:sz w:val="16"/>
                <w:szCs w:val="16"/>
              </w:rPr>
              <w:t>FR2 SSB</w:t>
            </w:r>
          </w:p>
          <w:p w14:paraId="600A7918" w14:textId="77777777" w:rsidR="00183BDC" w:rsidRDefault="00183BDC">
            <w:pPr>
              <w:jc w:val="both"/>
            </w:pPr>
            <w:r>
              <w:rPr>
                <w:color w:val="000000"/>
                <w:sz w:val="16"/>
                <w:szCs w:val="16"/>
              </w:rPr>
              <w:t> </w:t>
            </w: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0CD4732D" w14:textId="77777777" w:rsidR="00183BDC" w:rsidRDefault="00183BDC">
            <w:pPr>
              <w:jc w:val="both"/>
            </w:pPr>
            <w:r>
              <w:rPr>
                <w:color w:val="000000"/>
                <w:sz w:val="16"/>
                <w:szCs w:val="16"/>
              </w:rPr>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4D533693" w14:textId="7F8774E8" w:rsidR="00183BDC" w:rsidRDefault="007035E4">
            <w:pPr>
              <w:jc w:val="both"/>
            </w:pPr>
            <w:r>
              <w:rPr>
                <w:color w:val="000000"/>
                <w:sz w:val="16"/>
                <w:szCs w:val="16"/>
              </w:rPr>
              <w:t xml:space="preserve">TC9 </w:t>
            </w:r>
            <w:r w:rsidR="00183BDC">
              <w:rPr>
                <w:color w:val="000000"/>
                <w:sz w:val="16"/>
                <w:szCs w:val="16"/>
              </w:rPr>
              <w:t xml:space="preserve">Radio Link Monitoring Out-of-sync Test for FR2 </w:t>
            </w:r>
            <w:proofErr w:type="spellStart"/>
            <w:r w:rsidR="00183BDC">
              <w:rPr>
                <w:color w:val="000000"/>
                <w:sz w:val="16"/>
                <w:szCs w:val="16"/>
              </w:rPr>
              <w:t>PSCell</w:t>
            </w:r>
            <w:proofErr w:type="spellEnd"/>
            <w:r w:rsidR="00183BDC">
              <w:rPr>
                <w:color w:val="000000"/>
                <w:sz w:val="16"/>
                <w:szCs w:val="16"/>
              </w:rPr>
              <w:t xml:space="preserve"> configured with SSB-based RLM RS in DRX= </w:t>
            </w:r>
            <w:proofErr w:type="spellStart"/>
            <w:r w:rsidR="00183BDC">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0C618C35" w14:textId="77777777" w:rsidR="00183BDC" w:rsidRDefault="00183BDC">
            <w:pPr>
              <w:jc w:val="both"/>
            </w:pPr>
            <w:r>
              <w:rPr>
                <w:color w:val="000000"/>
                <w:sz w:val="16"/>
                <w:szCs w:val="16"/>
              </w:rPr>
              <w:t>A.5.5.1.X</w:t>
            </w:r>
          </w:p>
        </w:tc>
        <w:tc>
          <w:tcPr>
            <w:tcW w:w="1843" w:type="dxa"/>
            <w:vMerge w:val="restart"/>
            <w:tcBorders>
              <w:top w:val="nil"/>
              <w:left w:val="nil"/>
              <w:bottom w:val="single" w:sz="8" w:space="0" w:color="A3A3A3"/>
              <w:right w:val="single" w:sz="8" w:space="0" w:color="A3A3A3"/>
            </w:tcBorders>
            <w:hideMark/>
          </w:tcPr>
          <w:p w14:paraId="0C32EC00" w14:textId="77777777" w:rsidR="00C84414" w:rsidRDefault="00C84414" w:rsidP="00C84414">
            <w:pPr>
              <w:rPr>
                <w:color w:val="1F497D"/>
                <w:sz w:val="16"/>
                <w:szCs w:val="16"/>
              </w:rPr>
            </w:pPr>
            <w:r>
              <w:rPr>
                <w:color w:val="000000"/>
                <w:sz w:val="16"/>
                <w:szCs w:val="16"/>
              </w:rPr>
              <w:t> </w:t>
            </w:r>
            <w:r>
              <w:rPr>
                <w:color w:val="1F497D"/>
                <w:sz w:val="16"/>
                <w:szCs w:val="16"/>
              </w:rPr>
              <w:t xml:space="preserve">Vivo: </w:t>
            </w:r>
          </w:p>
          <w:p w14:paraId="16DE7E5B" w14:textId="77777777" w:rsidR="00183BDC" w:rsidRDefault="00C84414" w:rsidP="00117AFA">
            <w:pPr>
              <w:rPr>
                <w:rFonts w:eastAsiaTheme="minorEastAsia"/>
                <w:color w:val="1F497D"/>
                <w:sz w:val="16"/>
                <w:szCs w:val="16"/>
                <w:lang w:eastAsia="zh-CN"/>
              </w:rPr>
            </w:pPr>
            <w:r>
              <w:rPr>
                <w:rFonts w:eastAsiaTheme="minorEastAsia"/>
                <w:color w:val="1F497D"/>
                <w:sz w:val="16"/>
                <w:szCs w:val="16"/>
                <w:lang w:eastAsia="zh-CN"/>
              </w:rPr>
              <w:t xml:space="preserve">Based on proposal 1, </w:t>
            </w:r>
            <w:r>
              <w:rPr>
                <w:rFonts w:eastAsiaTheme="minorEastAsia" w:hint="eastAsia"/>
                <w:color w:val="1F497D"/>
                <w:sz w:val="16"/>
                <w:szCs w:val="16"/>
                <w:lang w:eastAsia="zh-CN"/>
              </w:rPr>
              <w:t>T</w:t>
            </w:r>
            <w:r>
              <w:rPr>
                <w:rFonts w:eastAsiaTheme="minorEastAsia"/>
                <w:color w:val="1F497D"/>
                <w:sz w:val="16"/>
                <w:szCs w:val="16"/>
                <w:lang w:eastAsia="zh-CN"/>
              </w:rPr>
              <w:t>C</w:t>
            </w:r>
            <w:r w:rsidR="0064336E">
              <w:rPr>
                <w:rFonts w:eastAsiaTheme="minorEastAsia"/>
                <w:color w:val="1F497D"/>
                <w:sz w:val="16"/>
                <w:szCs w:val="16"/>
                <w:lang w:eastAsia="zh-CN"/>
              </w:rPr>
              <w:t>10</w:t>
            </w:r>
            <w:r>
              <w:rPr>
                <w:rFonts w:eastAsiaTheme="minorEastAsia"/>
                <w:color w:val="1F497D"/>
                <w:sz w:val="16"/>
                <w:szCs w:val="16"/>
                <w:lang w:eastAsia="zh-CN"/>
              </w:rPr>
              <w:t xml:space="preserve"> and TC</w:t>
            </w:r>
            <w:r w:rsidR="0064336E">
              <w:rPr>
                <w:rFonts w:eastAsiaTheme="minorEastAsia"/>
                <w:color w:val="1F497D"/>
                <w:sz w:val="16"/>
                <w:szCs w:val="16"/>
                <w:lang w:eastAsia="zh-CN"/>
              </w:rPr>
              <w:t>11</w:t>
            </w:r>
            <w:r>
              <w:rPr>
                <w:rFonts w:eastAsiaTheme="minorEastAsia"/>
                <w:color w:val="1F497D"/>
                <w:sz w:val="16"/>
                <w:szCs w:val="16"/>
                <w:lang w:eastAsia="zh-CN"/>
              </w:rPr>
              <w:t xml:space="preserve"> can be removed.</w:t>
            </w:r>
          </w:p>
          <w:p w14:paraId="494F696E" w14:textId="77777777" w:rsidR="00117AFA" w:rsidRDefault="00117AFA" w:rsidP="00117AFA">
            <w:pPr>
              <w:rPr>
                <w:rFonts w:eastAsiaTheme="minorEastAsia"/>
                <w:color w:val="1F497D"/>
                <w:sz w:val="16"/>
                <w:szCs w:val="16"/>
                <w:lang w:eastAsia="zh-CN"/>
              </w:rPr>
            </w:pPr>
            <w:r>
              <w:rPr>
                <w:rFonts w:eastAsiaTheme="minorEastAsia" w:hint="eastAsia"/>
                <w:color w:val="1F497D"/>
                <w:sz w:val="16"/>
                <w:szCs w:val="16"/>
                <w:lang w:eastAsia="zh-CN"/>
              </w:rPr>
              <w:t>F</w:t>
            </w:r>
            <w:r>
              <w:rPr>
                <w:rFonts w:eastAsiaTheme="minorEastAsia"/>
                <w:color w:val="1F497D"/>
                <w:sz w:val="16"/>
                <w:szCs w:val="16"/>
                <w:lang w:eastAsia="zh-CN"/>
              </w:rPr>
              <w:t xml:space="preserve">R1-FR2 </w:t>
            </w:r>
            <w:r w:rsidR="00994D98">
              <w:rPr>
                <w:rFonts w:eastAsiaTheme="minorEastAsia"/>
                <w:color w:val="1F497D"/>
                <w:sz w:val="16"/>
                <w:szCs w:val="16"/>
                <w:lang w:eastAsia="zh-CN"/>
              </w:rPr>
              <w:t xml:space="preserve">joint testing </w:t>
            </w:r>
            <w:r>
              <w:rPr>
                <w:rFonts w:eastAsiaTheme="minorEastAsia"/>
                <w:color w:val="1F497D"/>
                <w:sz w:val="16"/>
                <w:szCs w:val="16"/>
                <w:lang w:eastAsia="zh-CN"/>
              </w:rPr>
              <w:t>testability may have impact</w:t>
            </w:r>
            <w:r w:rsidR="00A964B9">
              <w:rPr>
                <w:rFonts w:eastAsiaTheme="minorEastAsia"/>
                <w:color w:val="1F497D"/>
                <w:sz w:val="16"/>
                <w:szCs w:val="16"/>
                <w:lang w:eastAsia="zh-CN"/>
              </w:rPr>
              <w:t xml:space="preserve"> </w:t>
            </w:r>
            <w:r w:rsidR="000003F5">
              <w:rPr>
                <w:rFonts w:eastAsiaTheme="minorEastAsia"/>
                <w:color w:val="1F497D"/>
                <w:sz w:val="16"/>
                <w:szCs w:val="16"/>
                <w:lang w:eastAsia="zh-CN"/>
              </w:rPr>
              <w:t>on</w:t>
            </w:r>
            <w:r w:rsidR="00A964B9">
              <w:rPr>
                <w:rFonts w:eastAsiaTheme="minorEastAsia"/>
                <w:color w:val="1F497D"/>
                <w:sz w:val="16"/>
                <w:szCs w:val="16"/>
                <w:lang w:eastAsia="zh-CN"/>
              </w:rPr>
              <w:t xml:space="preserve"> EN-DC cases </w:t>
            </w:r>
          </w:p>
          <w:p w14:paraId="068C89B7" w14:textId="77777777" w:rsidR="00445A7A" w:rsidRPr="00F64DC0" w:rsidRDefault="00445A7A" w:rsidP="00445A7A">
            <w:pPr>
              <w:rPr>
                <w:rFonts w:eastAsiaTheme="minorEastAsia"/>
                <w:color w:val="1F497D"/>
                <w:sz w:val="16"/>
                <w:szCs w:val="16"/>
                <w:lang w:eastAsia="zh-CN"/>
              </w:rPr>
            </w:pPr>
            <w:proofErr w:type="spellStart"/>
            <w:r>
              <w:rPr>
                <w:rFonts w:eastAsiaTheme="minorEastAsia" w:hint="eastAsia"/>
                <w:color w:val="1F497D"/>
                <w:sz w:val="16"/>
                <w:szCs w:val="16"/>
                <w:lang w:eastAsia="zh-CN"/>
              </w:rPr>
              <w:t>T</w:t>
            </w:r>
            <w:r>
              <w:rPr>
                <w:rFonts w:eastAsiaTheme="minorEastAsia"/>
                <w:color w:val="1F497D"/>
                <w:sz w:val="16"/>
                <w:szCs w:val="16"/>
                <w:lang w:eastAsia="zh-CN"/>
              </w:rPr>
              <w:t>BDms</w:t>
            </w:r>
            <w:proofErr w:type="spellEnd"/>
            <w:r>
              <w:rPr>
                <w:rFonts w:eastAsiaTheme="minorEastAsia"/>
                <w:color w:val="1F497D"/>
                <w:sz w:val="16"/>
                <w:szCs w:val="16"/>
                <w:lang w:eastAsia="zh-CN"/>
              </w:rPr>
              <w:t xml:space="preserve"> can be 40ms</w:t>
            </w:r>
          </w:p>
          <w:p w14:paraId="300D6571" w14:textId="32D5A609" w:rsidR="00445A7A" w:rsidRPr="00117AFA" w:rsidRDefault="00445A7A" w:rsidP="00117AFA">
            <w:pPr>
              <w:rPr>
                <w:rFonts w:eastAsiaTheme="minorEastAsia"/>
                <w:color w:val="1F497D"/>
                <w:sz w:val="16"/>
                <w:szCs w:val="16"/>
                <w:lang w:eastAsia="zh-CN"/>
              </w:rPr>
            </w:pPr>
          </w:p>
        </w:tc>
      </w:tr>
      <w:tr w:rsidR="00183BDC" w14:paraId="5678942E" w14:textId="77777777" w:rsidTr="00F64DC0">
        <w:trPr>
          <w:trHeight w:val="349"/>
        </w:trPr>
        <w:tc>
          <w:tcPr>
            <w:tcW w:w="0" w:type="auto"/>
            <w:vMerge/>
            <w:tcBorders>
              <w:top w:val="nil"/>
              <w:left w:val="single" w:sz="8" w:space="0" w:color="A3A3A3"/>
              <w:bottom w:val="single" w:sz="8" w:space="0" w:color="A3A3A3"/>
              <w:right w:val="single" w:sz="8" w:space="0" w:color="A3A3A3"/>
            </w:tcBorders>
            <w:vAlign w:val="center"/>
            <w:hideMark/>
          </w:tcPr>
          <w:p w14:paraId="58EB7B54"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5CE72533" w14:textId="77777777" w:rsidR="00183BDC" w:rsidRDefault="00183BDC">
            <w:pPr>
              <w:jc w:val="both"/>
            </w:pPr>
            <w:r>
              <w:rPr>
                <w:color w:val="000000"/>
                <w:sz w:val="16"/>
                <w:szCs w:val="16"/>
              </w:rPr>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2A8AEDA5" w14:textId="7E355B6F" w:rsidR="00183BDC" w:rsidRDefault="007035E4">
            <w:pPr>
              <w:jc w:val="both"/>
            </w:pPr>
            <w:r>
              <w:rPr>
                <w:color w:val="000000"/>
                <w:sz w:val="16"/>
                <w:szCs w:val="16"/>
              </w:rPr>
              <w:t xml:space="preserve">TC10 </w:t>
            </w:r>
            <w:r w:rsidR="00183BDC">
              <w:rPr>
                <w:color w:val="000000"/>
                <w:sz w:val="16"/>
                <w:szCs w:val="16"/>
              </w:rPr>
              <w:t xml:space="preserve">Radio Link Monitoring In-sync Test for FR2 </w:t>
            </w:r>
            <w:proofErr w:type="spellStart"/>
            <w:r w:rsidR="00183BDC">
              <w:rPr>
                <w:color w:val="000000"/>
                <w:sz w:val="16"/>
                <w:szCs w:val="16"/>
              </w:rPr>
              <w:t>PSCell</w:t>
            </w:r>
            <w:proofErr w:type="spellEnd"/>
            <w:r w:rsidR="00183BDC">
              <w:rPr>
                <w:color w:val="000000"/>
                <w:sz w:val="16"/>
                <w:szCs w:val="16"/>
              </w:rPr>
              <w:t xml:space="preserve"> configured with SSB-based RLM RS in DRX= </w:t>
            </w:r>
            <w:proofErr w:type="spellStart"/>
            <w:r w:rsidR="00183BDC">
              <w:rPr>
                <w:color w:val="000000"/>
                <w:sz w:val="16"/>
                <w:szCs w:val="16"/>
              </w:rPr>
              <w:t>TBDms</w:t>
            </w:r>
            <w:proofErr w:type="spellEnd"/>
          </w:p>
          <w:p w14:paraId="2ECB9DCC"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54716031" w14:textId="77777777" w:rsidR="00183BDC" w:rsidRDefault="00183BDC">
            <w:pPr>
              <w:jc w:val="both"/>
            </w:pPr>
            <w:r>
              <w:rPr>
                <w:color w:val="000000"/>
                <w:sz w:val="16"/>
                <w:szCs w:val="16"/>
              </w:rPr>
              <w:t>A.5.5.1.X</w:t>
            </w:r>
          </w:p>
        </w:tc>
        <w:tc>
          <w:tcPr>
            <w:tcW w:w="1843" w:type="dxa"/>
            <w:vMerge/>
            <w:tcBorders>
              <w:top w:val="nil"/>
              <w:left w:val="nil"/>
              <w:bottom w:val="single" w:sz="8" w:space="0" w:color="A3A3A3"/>
              <w:right w:val="single" w:sz="8" w:space="0" w:color="A3A3A3"/>
            </w:tcBorders>
            <w:vAlign w:val="center"/>
            <w:hideMark/>
          </w:tcPr>
          <w:p w14:paraId="145D32F5" w14:textId="77777777" w:rsidR="00183BDC" w:rsidRDefault="00183BDC">
            <w:pPr>
              <w:rPr>
                <w:rFonts w:eastAsia="宋体"/>
                <w:sz w:val="24"/>
                <w:szCs w:val="24"/>
              </w:rPr>
            </w:pPr>
          </w:p>
        </w:tc>
      </w:tr>
      <w:tr w:rsidR="00183BDC" w14:paraId="728B541D" w14:textId="77777777" w:rsidTr="00F64DC0">
        <w:trPr>
          <w:trHeight w:val="349"/>
        </w:trPr>
        <w:tc>
          <w:tcPr>
            <w:tcW w:w="0" w:type="auto"/>
            <w:vMerge/>
            <w:tcBorders>
              <w:top w:val="nil"/>
              <w:left w:val="single" w:sz="8" w:space="0" w:color="A3A3A3"/>
              <w:bottom w:val="single" w:sz="8" w:space="0" w:color="A3A3A3"/>
              <w:right w:val="single" w:sz="8" w:space="0" w:color="A3A3A3"/>
            </w:tcBorders>
            <w:vAlign w:val="center"/>
            <w:hideMark/>
          </w:tcPr>
          <w:p w14:paraId="6AD984DF"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35CB48E3"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52B7F944" w14:textId="5FBC8ED2" w:rsidR="00183BDC" w:rsidRDefault="007035E4">
            <w:pPr>
              <w:jc w:val="both"/>
            </w:pPr>
            <w:r>
              <w:rPr>
                <w:color w:val="000000"/>
                <w:sz w:val="16"/>
                <w:szCs w:val="16"/>
              </w:rPr>
              <w:t xml:space="preserve">TC11 </w:t>
            </w:r>
            <w:r w:rsidR="00183BDC">
              <w:rPr>
                <w:color w:val="000000"/>
                <w:sz w:val="16"/>
                <w:szCs w:val="16"/>
              </w:rPr>
              <w:t xml:space="preserve">Radio Link Monitoring Out-of-sync Test for FR2 </w:t>
            </w:r>
            <w:proofErr w:type="spellStart"/>
            <w:r w:rsidR="00183BDC">
              <w:rPr>
                <w:color w:val="000000"/>
                <w:sz w:val="16"/>
                <w:szCs w:val="16"/>
              </w:rPr>
              <w:t>PCell</w:t>
            </w:r>
            <w:proofErr w:type="spellEnd"/>
            <w:r w:rsidR="00183BDC">
              <w:rPr>
                <w:color w:val="000000"/>
                <w:sz w:val="16"/>
                <w:szCs w:val="16"/>
              </w:rPr>
              <w:t xml:space="preserve"> configured with SSB-based RLM RS in DRX= </w:t>
            </w:r>
            <w:proofErr w:type="spellStart"/>
            <w:r w:rsidR="00183BDC">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76E28682" w14:textId="77777777" w:rsidR="00183BDC" w:rsidRDefault="00183BDC">
            <w:pPr>
              <w:jc w:val="both"/>
            </w:pPr>
            <w:r>
              <w:rPr>
                <w:color w:val="000000"/>
                <w:sz w:val="16"/>
                <w:szCs w:val="16"/>
              </w:rPr>
              <w:t>A.7.5.1.X</w:t>
            </w:r>
          </w:p>
        </w:tc>
        <w:tc>
          <w:tcPr>
            <w:tcW w:w="1843" w:type="dxa"/>
            <w:vMerge/>
            <w:tcBorders>
              <w:top w:val="nil"/>
              <w:left w:val="nil"/>
              <w:bottom w:val="single" w:sz="8" w:space="0" w:color="A3A3A3"/>
              <w:right w:val="single" w:sz="8" w:space="0" w:color="A3A3A3"/>
            </w:tcBorders>
            <w:vAlign w:val="center"/>
            <w:hideMark/>
          </w:tcPr>
          <w:p w14:paraId="551DC7EB" w14:textId="77777777" w:rsidR="00183BDC" w:rsidRDefault="00183BDC">
            <w:pPr>
              <w:rPr>
                <w:rFonts w:eastAsia="宋体"/>
                <w:sz w:val="24"/>
                <w:szCs w:val="24"/>
              </w:rPr>
            </w:pPr>
          </w:p>
        </w:tc>
      </w:tr>
      <w:tr w:rsidR="00183BDC" w14:paraId="3F0A630C" w14:textId="77777777" w:rsidTr="00F64DC0">
        <w:trPr>
          <w:trHeight w:val="480"/>
        </w:trPr>
        <w:tc>
          <w:tcPr>
            <w:tcW w:w="0" w:type="auto"/>
            <w:vMerge/>
            <w:tcBorders>
              <w:top w:val="nil"/>
              <w:left w:val="single" w:sz="8" w:space="0" w:color="A3A3A3"/>
              <w:bottom w:val="single" w:sz="8" w:space="0" w:color="A3A3A3"/>
              <w:right w:val="single" w:sz="8" w:space="0" w:color="A3A3A3"/>
            </w:tcBorders>
            <w:vAlign w:val="center"/>
            <w:hideMark/>
          </w:tcPr>
          <w:p w14:paraId="6626E341"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7CE9253A"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17462280" w14:textId="4C42FA7F" w:rsidR="00183BDC" w:rsidRDefault="007035E4">
            <w:pPr>
              <w:jc w:val="both"/>
            </w:pPr>
            <w:r>
              <w:rPr>
                <w:color w:val="000000"/>
                <w:sz w:val="16"/>
                <w:szCs w:val="16"/>
              </w:rPr>
              <w:t xml:space="preserve">TC12 </w:t>
            </w:r>
            <w:r w:rsidR="00183BDC">
              <w:rPr>
                <w:color w:val="000000"/>
                <w:sz w:val="16"/>
                <w:szCs w:val="16"/>
              </w:rPr>
              <w:t xml:space="preserve">Radio Link Monitoring In-sync Test for FR2 </w:t>
            </w:r>
            <w:proofErr w:type="spellStart"/>
            <w:r w:rsidR="00183BDC">
              <w:rPr>
                <w:color w:val="000000"/>
                <w:sz w:val="16"/>
                <w:szCs w:val="16"/>
              </w:rPr>
              <w:t>PCell</w:t>
            </w:r>
            <w:proofErr w:type="spellEnd"/>
            <w:r w:rsidR="00183BDC">
              <w:rPr>
                <w:color w:val="000000"/>
                <w:sz w:val="16"/>
                <w:szCs w:val="16"/>
              </w:rPr>
              <w:t xml:space="preserve"> configured with SSB-based RLM RS in DRX= </w:t>
            </w:r>
            <w:proofErr w:type="spellStart"/>
            <w:r w:rsidR="00183BDC">
              <w:rPr>
                <w:color w:val="000000"/>
                <w:sz w:val="16"/>
                <w:szCs w:val="16"/>
              </w:rPr>
              <w:t>TBDms</w:t>
            </w:r>
            <w:proofErr w:type="spellEnd"/>
          </w:p>
          <w:p w14:paraId="78A648DC"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1E462140" w14:textId="77777777" w:rsidR="00183BDC" w:rsidRDefault="00183BDC">
            <w:pPr>
              <w:jc w:val="both"/>
            </w:pPr>
            <w:r>
              <w:rPr>
                <w:color w:val="000000"/>
                <w:sz w:val="16"/>
                <w:szCs w:val="16"/>
              </w:rPr>
              <w:t>A.7.5.1.X</w:t>
            </w:r>
          </w:p>
        </w:tc>
        <w:tc>
          <w:tcPr>
            <w:tcW w:w="1843" w:type="dxa"/>
            <w:vMerge/>
            <w:tcBorders>
              <w:top w:val="nil"/>
              <w:left w:val="nil"/>
              <w:bottom w:val="single" w:sz="8" w:space="0" w:color="A3A3A3"/>
              <w:right w:val="single" w:sz="8" w:space="0" w:color="A3A3A3"/>
            </w:tcBorders>
            <w:vAlign w:val="center"/>
            <w:hideMark/>
          </w:tcPr>
          <w:p w14:paraId="6EA15A19" w14:textId="77777777" w:rsidR="00183BDC" w:rsidRDefault="00183BDC">
            <w:pPr>
              <w:rPr>
                <w:rFonts w:eastAsia="宋体"/>
                <w:sz w:val="24"/>
                <w:szCs w:val="24"/>
              </w:rPr>
            </w:pPr>
          </w:p>
        </w:tc>
      </w:tr>
      <w:tr w:rsidR="00183BDC" w14:paraId="59F06649" w14:textId="77777777" w:rsidTr="00F64DC0">
        <w:trPr>
          <w:trHeight w:val="349"/>
        </w:trPr>
        <w:tc>
          <w:tcPr>
            <w:tcW w:w="841" w:type="dxa"/>
            <w:vMerge w:val="restart"/>
            <w:tcBorders>
              <w:top w:val="nil"/>
              <w:left w:val="single" w:sz="8" w:space="0" w:color="A3A3A3"/>
              <w:bottom w:val="single" w:sz="8" w:space="0" w:color="A3A3A3"/>
              <w:right w:val="single" w:sz="8" w:space="0" w:color="A3A3A3"/>
            </w:tcBorders>
            <w:tcMar>
              <w:top w:w="44" w:type="dxa"/>
              <w:left w:w="44" w:type="dxa"/>
              <w:bottom w:w="44" w:type="dxa"/>
              <w:right w:w="44" w:type="dxa"/>
            </w:tcMar>
            <w:hideMark/>
          </w:tcPr>
          <w:p w14:paraId="0C86A7D7" w14:textId="77777777" w:rsidR="00183BDC" w:rsidRDefault="00183BDC">
            <w:pPr>
              <w:jc w:val="both"/>
            </w:pPr>
            <w:r>
              <w:rPr>
                <w:color w:val="000000"/>
                <w:sz w:val="16"/>
                <w:szCs w:val="16"/>
              </w:rPr>
              <w:t>FR2 CSI-RS</w:t>
            </w:r>
          </w:p>
          <w:p w14:paraId="24E1ACD6" w14:textId="77777777" w:rsidR="00183BDC" w:rsidRDefault="00183BDC">
            <w:pPr>
              <w:jc w:val="both"/>
            </w:pPr>
            <w:r>
              <w:rPr>
                <w:color w:val="000000"/>
                <w:sz w:val="16"/>
                <w:szCs w:val="16"/>
              </w:rPr>
              <w:lastRenderedPageBreak/>
              <w:t> </w:t>
            </w:r>
          </w:p>
          <w:p w14:paraId="00B05D65" w14:textId="77777777" w:rsidR="00183BDC" w:rsidRDefault="00183BDC">
            <w:pPr>
              <w:jc w:val="both"/>
            </w:pPr>
            <w:r>
              <w:rPr>
                <w:color w:val="000000"/>
                <w:sz w:val="16"/>
                <w:szCs w:val="16"/>
              </w:rPr>
              <w:t> </w:t>
            </w: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08FBA265" w14:textId="77777777" w:rsidR="00183BDC" w:rsidRDefault="00183BDC">
            <w:pPr>
              <w:jc w:val="both"/>
            </w:pPr>
            <w:r>
              <w:rPr>
                <w:color w:val="000000"/>
                <w:sz w:val="16"/>
                <w:szCs w:val="16"/>
              </w:rPr>
              <w:lastRenderedPageBreak/>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3891A0BC" w14:textId="0EBC3694" w:rsidR="00183BDC" w:rsidRDefault="00A81A3E">
            <w:pPr>
              <w:jc w:val="both"/>
            </w:pPr>
            <w:r>
              <w:rPr>
                <w:color w:val="000000"/>
                <w:sz w:val="16"/>
                <w:szCs w:val="16"/>
              </w:rPr>
              <w:t xml:space="preserve">TC13 </w:t>
            </w:r>
            <w:r w:rsidR="00183BDC">
              <w:rPr>
                <w:color w:val="000000"/>
                <w:sz w:val="16"/>
                <w:szCs w:val="16"/>
              </w:rPr>
              <w:t xml:space="preserve">Radio Link Monitoring Out-of-sync Test for FR2 </w:t>
            </w:r>
            <w:proofErr w:type="spellStart"/>
            <w:r w:rsidR="00183BDC">
              <w:rPr>
                <w:color w:val="000000"/>
                <w:sz w:val="16"/>
                <w:szCs w:val="16"/>
              </w:rPr>
              <w:t>PSCell</w:t>
            </w:r>
            <w:proofErr w:type="spellEnd"/>
            <w:r w:rsidR="00183BDC">
              <w:rPr>
                <w:color w:val="000000"/>
                <w:sz w:val="16"/>
                <w:szCs w:val="16"/>
              </w:rPr>
              <w:t xml:space="preserve"> configured with CSI-RS-based RLM in DRX= </w:t>
            </w:r>
            <w:proofErr w:type="spellStart"/>
            <w:r w:rsidR="00183BDC">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45D0196F" w14:textId="77777777" w:rsidR="00183BDC" w:rsidRDefault="00183BDC">
            <w:pPr>
              <w:jc w:val="both"/>
            </w:pPr>
            <w:r>
              <w:rPr>
                <w:color w:val="000000"/>
                <w:sz w:val="16"/>
                <w:szCs w:val="16"/>
              </w:rPr>
              <w:t>A.5.5.1.X</w:t>
            </w:r>
          </w:p>
        </w:tc>
        <w:tc>
          <w:tcPr>
            <w:tcW w:w="1843" w:type="dxa"/>
            <w:vMerge w:val="restart"/>
            <w:tcBorders>
              <w:top w:val="nil"/>
              <w:left w:val="nil"/>
              <w:bottom w:val="single" w:sz="8" w:space="0" w:color="A3A3A3"/>
              <w:right w:val="single" w:sz="8" w:space="0" w:color="A3A3A3"/>
            </w:tcBorders>
            <w:hideMark/>
          </w:tcPr>
          <w:p w14:paraId="13E8A054" w14:textId="77777777" w:rsidR="00117AFA" w:rsidRDefault="00183BDC" w:rsidP="00117AFA">
            <w:pPr>
              <w:rPr>
                <w:color w:val="1F497D"/>
                <w:sz w:val="16"/>
                <w:szCs w:val="16"/>
              </w:rPr>
            </w:pPr>
            <w:r>
              <w:rPr>
                <w:color w:val="000000"/>
                <w:sz w:val="16"/>
                <w:szCs w:val="16"/>
              </w:rPr>
              <w:t> </w:t>
            </w:r>
            <w:r w:rsidR="00117AFA">
              <w:rPr>
                <w:color w:val="000000"/>
                <w:sz w:val="16"/>
                <w:szCs w:val="16"/>
              </w:rPr>
              <w:t> </w:t>
            </w:r>
            <w:r w:rsidR="00117AFA">
              <w:rPr>
                <w:color w:val="1F497D"/>
                <w:sz w:val="16"/>
                <w:szCs w:val="16"/>
              </w:rPr>
              <w:t xml:space="preserve">Vivo: </w:t>
            </w:r>
          </w:p>
          <w:p w14:paraId="5E5B645F" w14:textId="2B535002" w:rsidR="00117AFA" w:rsidRDefault="00117AFA" w:rsidP="00117AFA">
            <w:pPr>
              <w:rPr>
                <w:rFonts w:eastAsiaTheme="minorEastAsia"/>
                <w:color w:val="1F497D"/>
                <w:sz w:val="16"/>
                <w:szCs w:val="16"/>
                <w:lang w:eastAsia="zh-CN"/>
              </w:rPr>
            </w:pPr>
            <w:r>
              <w:rPr>
                <w:rFonts w:eastAsiaTheme="minorEastAsia"/>
                <w:color w:val="1F497D"/>
                <w:sz w:val="16"/>
                <w:szCs w:val="16"/>
                <w:lang w:eastAsia="zh-CN"/>
              </w:rPr>
              <w:lastRenderedPageBreak/>
              <w:t xml:space="preserve">Based on proposal 1, </w:t>
            </w:r>
            <w:r>
              <w:rPr>
                <w:rFonts w:eastAsiaTheme="minorEastAsia" w:hint="eastAsia"/>
                <w:color w:val="1F497D"/>
                <w:sz w:val="16"/>
                <w:szCs w:val="16"/>
                <w:lang w:eastAsia="zh-CN"/>
              </w:rPr>
              <w:t>T</w:t>
            </w:r>
            <w:r>
              <w:rPr>
                <w:rFonts w:eastAsiaTheme="minorEastAsia"/>
                <w:color w:val="1F497D"/>
                <w:sz w:val="16"/>
                <w:szCs w:val="16"/>
                <w:lang w:eastAsia="zh-CN"/>
              </w:rPr>
              <w:t>C</w:t>
            </w:r>
            <w:r w:rsidR="00064AC4">
              <w:rPr>
                <w:rFonts w:eastAsiaTheme="minorEastAsia"/>
                <w:color w:val="1F497D"/>
                <w:sz w:val="16"/>
                <w:szCs w:val="16"/>
                <w:lang w:eastAsia="zh-CN"/>
              </w:rPr>
              <w:t>13</w:t>
            </w:r>
            <w:r>
              <w:rPr>
                <w:rFonts w:eastAsiaTheme="minorEastAsia"/>
                <w:color w:val="1F497D"/>
                <w:sz w:val="16"/>
                <w:szCs w:val="16"/>
                <w:lang w:eastAsia="zh-CN"/>
              </w:rPr>
              <w:t xml:space="preserve"> and TC</w:t>
            </w:r>
            <w:r w:rsidR="00064AC4">
              <w:rPr>
                <w:rFonts w:eastAsiaTheme="minorEastAsia"/>
                <w:color w:val="1F497D"/>
                <w:sz w:val="16"/>
                <w:szCs w:val="16"/>
                <w:lang w:eastAsia="zh-CN"/>
              </w:rPr>
              <w:t>16</w:t>
            </w:r>
            <w:r>
              <w:rPr>
                <w:rFonts w:eastAsiaTheme="minorEastAsia"/>
                <w:color w:val="1F497D"/>
                <w:sz w:val="16"/>
                <w:szCs w:val="16"/>
                <w:lang w:eastAsia="zh-CN"/>
              </w:rPr>
              <w:t xml:space="preserve"> can be removed.</w:t>
            </w:r>
          </w:p>
          <w:p w14:paraId="363115BF" w14:textId="588BE268" w:rsidR="00064AC4" w:rsidRDefault="00064AC4" w:rsidP="00117AFA">
            <w:pPr>
              <w:rPr>
                <w:rFonts w:eastAsiaTheme="minorEastAsia"/>
                <w:color w:val="1F497D"/>
                <w:sz w:val="16"/>
                <w:szCs w:val="16"/>
                <w:lang w:eastAsia="zh-CN"/>
              </w:rPr>
            </w:pPr>
            <w:r>
              <w:rPr>
                <w:rFonts w:eastAsiaTheme="minorEastAsia" w:hint="eastAsia"/>
                <w:color w:val="1F497D"/>
                <w:sz w:val="16"/>
                <w:szCs w:val="16"/>
                <w:lang w:eastAsia="zh-CN"/>
              </w:rPr>
              <w:t>F</w:t>
            </w:r>
            <w:r>
              <w:rPr>
                <w:rFonts w:eastAsiaTheme="minorEastAsia"/>
                <w:color w:val="1F497D"/>
                <w:sz w:val="16"/>
                <w:szCs w:val="16"/>
                <w:lang w:eastAsia="zh-CN"/>
              </w:rPr>
              <w:t xml:space="preserve">R1-FR2 </w:t>
            </w:r>
            <w:r w:rsidR="002F05E1">
              <w:rPr>
                <w:rFonts w:eastAsiaTheme="minorEastAsia"/>
                <w:color w:val="1F497D"/>
                <w:sz w:val="16"/>
                <w:szCs w:val="16"/>
                <w:lang w:eastAsia="zh-CN"/>
              </w:rPr>
              <w:t xml:space="preserve">joint testing </w:t>
            </w:r>
            <w:r>
              <w:rPr>
                <w:rFonts w:eastAsiaTheme="minorEastAsia"/>
                <w:color w:val="1F497D"/>
                <w:sz w:val="16"/>
                <w:szCs w:val="16"/>
                <w:lang w:eastAsia="zh-CN"/>
              </w:rPr>
              <w:t>testability may have impact on EN-DC cases</w:t>
            </w:r>
          </w:p>
          <w:p w14:paraId="1A2521F5" w14:textId="77777777" w:rsidR="00445A7A" w:rsidRPr="00F64DC0" w:rsidRDefault="00445A7A" w:rsidP="00445A7A">
            <w:pPr>
              <w:rPr>
                <w:rFonts w:eastAsiaTheme="minorEastAsia"/>
                <w:color w:val="1F497D"/>
                <w:sz w:val="16"/>
                <w:szCs w:val="16"/>
                <w:lang w:eastAsia="zh-CN"/>
              </w:rPr>
            </w:pPr>
            <w:proofErr w:type="spellStart"/>
            <w:r>
              <w:rPr>
                <w:rFonts w:eastAsiaTheme="minorEastAsia" w:hint="eastAsia"/>
                <w:color w:val="1F497D"/>
                <w:sz w:val="16"/>
                <w:szCs w:val="16"/>
                <w:lang w:eastAsia="zh-CN"/>
              </w:rPr>
              <w:t>T</w:t>
            </w:r>
            <w:r>
              <w:rPr>
                <w:rFonts w:eastAsiaTheme="minorEastAsia"/>
                <w:color w:val="1F497D"/>
                <w:sz w:val="16"/>
                <w:szCs w:val="16"/>
                <w:lang w:eastAsia="zh-CN"/>
              </w:rPr>
              <w:t>BDms</w:t>
            </w:r>
            <w:proofErr w:type="spellEnd"/>
            <w:r>
              <w:rPr>
                <w:rFonts w:eastAsiaTheme="minorEastAsia"/>
                <w:color w:val="1F497D"/>
                <w:sz w:val="16"/>
                <w:szCs w:val="16"/>
                <w:lang w:eastAsia="zh-CN"/>
              </w:rPr>
              <w:t xml:space="preserve"> can be 40ms</w:t>
            </w:r>
          </w:p>
          <w:p w14:paraId="0979A114" w14:textId="77777777" w:rsidR="00445A7A" w:rsidRPr="00064AC4" w:rsidRDefault="00445A7A" w:rsidP="00117AFA">
            <w:pPr>
              <w:rPr>
                <w:rFonts w:eastAsiaTheme="minorEastAsia"/>
                <w:color w:val="1F497D"/>
                <w:sz w:val="16"/>
                <w:szCs w:val="16"/>
                <w:lang w:eastAsia="zh-CN"/>
              </w:rPr>
            </w:pPr>
          </w:p>
          <w:p w14:paraId="6E414B3D" w14:textId="373C0069" w:rsidR="00183BDC" w:rsidRPr="00117AFA" w:rsidRDefault="00183BDC">
            <w:pPr>
              <w:jc w:val="both"/>
            </w:pPr>
          </w:p>
        </w:tc>
      </w:tr>
      <w:tr w:rsidR="00183BDC" w14:paraId="7D779BAF" w14:textId="77777777" w:rsidTr="00F64DC0">
        <w:trPr>
          <w:trHeight w:val="349"/>
        </w:trPr>
        <w:tc>
          <w:tcPr>
            <w:tcW w:w="0" w:type="auto"/>
            <w:vMerge/>
            <w:tcBorders>
              <w:top w:val="nil"/>
              <w:left w:val="single" w:sz="8" w:space="0" w:color="A3A3A3"/>
              <w:bottom w:val="single" w:sz="8" w:space="0" w:color="A3A3A3"/>
              <w:right w:val="single" w:sz="8" w:space="0" w:color="A3A3A3"/>
            </w:tcBorders>
            <w:vAlign w:val="center"/>
            <w:hideMark/>
          </w:tcPr>
          <w:p w14:paraId="7690D38F"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2D111B5F" w14:textId="77777777" w:rsidR="00183BDC" w:rsidRDefault="00183BDC">
            <w:pPr>
              <w:jc w:val="both"/>
            </w:pPr>
            <w:r>
              <w:rPr>
                <w:color w:val="000000"/>
                <w:sz w:val="16"/>
                <w:szCs w:val="16"/>
              </w:rPr>
              <w:t>EN-DC</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0453E042" w14:textId="0F17713C" w:rsidR="00183BDC" w:rsidRDefault="00A81A3E">
            <w:pPr>
              <w:jc w:val="both"/>
            </w:pPr>
            <w:r>
              <w:rPr>
                <w:color w:val="000000"/>
                <w:sz w:val="16"/>
                <w:szCs w:val="16"/>
              </w:rPr>
              <w:t xml:space="preserve">TC14 </w:t>
            </w:r>
            <w:r w:rsidR="00183BDC">
              <w:rPr>
                <w:color w:val="000000"/>
                <w:sz w:val="16"/>
                <w:szCs w:val="16"/>
              </w:rPr>
              <w:t xml:space="preserve">Radio Link Monitoring In-sync Test for FR2 </w:t>
            </w:r>
            <w:proofErr w:type="spellStart"/>
            <w:r w:rsidR="00183BDC">
              <w:rPr>
                <w:color w:val="000000"/>
                <w:sz w:val="16"/>
                <w:szCs w:val="16"/>
              </w:rPr>
              <w:t>PSCell</w:t>
            </w:r>
            <w:proofErr w:type="spellEnd"/>
            <w:r w:rsidR="00183BDC">
              <w:rPr>
                <w:color w:val="000000"/>
                <w:sz w:val="16"/>
                <w:szCs w:val="16"/>
              </w:rPr>
              <w:t xml:space="preserve"> configured with CSI-RS-based RLM in DRX= </w:t>
            </w:r>
            <w:proofErr w:type="spellStart"/>
            <w:r w:rsidR="00183BDC">
              <w:rPr>
                <w:color w:val="000000"/>
                <w:sz w:val="16"/>
                <w:szCs w:val="16"/>
              </w:rPr>
              <w:t>TBDms</w:t>
            </w:r>
            <w:proofErr w:type="spellEnd"/>
          </w:p>
          <w:p w14:paraId="20CF082A"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4178F1F9" w14:textId="77777777" w:rsidR="00183BDC" w:rsidRDefault="00183BDC">
            <w:pPr>
              <w:jc w:val="both"/>
            </w:pPr>
            <w:r>
              <w:rPr>
                <w:color w:val="000000"/>
                <w:sz w:val="16"/>
                <w:szCs w:val="16"/>
              </w:rPr>
              <w:t>A.5.5.1.X</w:t>
            </w:r>
          </w:p>
        </w:tc>
        <w:tc>
          <w:tcPr>
            <w:tcW w:w="1843" w:type="dxa"/>
            <w:vMerge/>
            <w:tcBorders>
              <w:top w:val="nil"/>
              <w:left w:val="nil"/>
              <w:bottom w:val="single" w:sz="8" w:space="0" w:color="A3A3A3"/>
              <w:right w:val="single" w:sz="8" w:space="0" w:color="A3A3A3"/>
            </w:tcBorders>
            <w:vAlign w:val="center"/>
            <w:hideMark/>
          </w:tcPr>
          <w:p w14:paraId="6FA08E15" w14:textId="77777777" w:rsidR="00183BDC" w:rsidRDefault="00183BDC">
            <w:pPr>
              <w:rPr>
                <w:rFonts w:eastAsia="宋体"/>
                <w:sz w:val="24"/>
                <w:szCs w:val="24"/>
              </w:rPr>
            </w:pPr>
          </w:p>
        </w:tc>
      </w:tr>
      <w:tr w:rsidR="00183BDC" w14:paraId="77B4D71A" w14:textId="77777777" w:rsidTr="00F64DC0">
        <w:trPr>
          <w:trHeight w:val="349"/>
        </w:trPr>
        <w:tc>
          <w:tcPr>
            <w:tcW w:w="0" w:type="auto"/>
            <w:vMerge/>
            <w:tcBorders>
              <w:top w:val="nil"/>
              <w:left w:val="single" w:sz="8" w:space="0" w:color="A3A3A3"/>
              <w:bottom w:val="single" w:sz="8" w:space="0" w:color="A3A3A3"/>
              <w:right w:val="single" w:sz="8" w:space="0" w:color="A3A3A3"/>
            </w:tcBorders>
            <w:vAlign w:val="center"/>
            <w:hideMark/>
          </w:tcPr>
          <w:p w14:paraId="709C83AE"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3F7494D6"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767E9B7F" w14:textId="6C31C420" w:rsidR="00183BDC" w:rsidRDefault="00A81A3E">
            <w:pPr>
              <w:jc w:val="both"/>
            </w:pPr>
            <w:r>
              <w:rPr>
                <w:color w:val="000000"/>
                <w:sz w:val="16"/>
                <w:szCs w:val="16"/>
              </w:rPr>
              <w:t xml:space="preserve">TC15 </w:t>
            </w:r>
            <w:r w:rsidR="00183BDC">
              <w:rPr>
                <w:color w:val="000000"/>
                <w:sz w:val="16"/>
                <w:szCs w:val="16"/>
              </w:rPr>
              <w:t xml:space="preserve">Radio Link Monitoring Out-of-sync Test for FR2 </w:t>
            </w:r>
            <w:proofErr w:type="spellStart"/>
            <w:r w:rsidR="00183BDC">
              <w:rPr>
                <w:color w:val="000000"/>
                <w:sz w:val="16"/>
                <w:szCs w:val="16"/>
              </w:rPr>
              <w:t>PCell</w:t>
            </w:r>
            <w:proofErr w:type="spellEnd"/>
            <w:r w:rsidR="00183BDC">
              <w:rPr>
                <w:color w:val="000000"/>
                <w:sz w:val="16"/>
                <w:szCs w:val="16"/>
              </w:rPr>
              <w:t xml:space="preserve"> configured with CSI-RS-based RLM in DRX= </w:t>
            </w:r>
            <w:proofErr w:type="spellStart"/>
            <w:r w:rsidR="00183BDC">
              <w:rPr>
                <w:color w:val="000000"/>
                <w:sz w:val="16"/>
                <w:szCs w:val="16"/>
              </w:rPr>
              <w:t>TBDms</w:t>
            </w:r>
            <w:proofErr w:type="spellEnd"/>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72205B75" w14:textId="77777777" w:rsidR="00183BDC" w:rsidRDefault="00183BDC">
            <w:pPr>
              <w:jc w:val="both"/>
            </w:pPr>
            <w:r>
              <w:rPr>
                <w:color w:val="000000"/>
                <w:sz w:val="16"/>
                <w:szCs w:val="16"/>
              </w:rPr>
              <w:t>A.7.5.1.X</w:t>
            </w:r>
          </w:p>
        </w:tc>
        <w:tc>
          <w:tcPr>
            <w:tcW w:w="1843" w:type="dxa"/>
            <w:vMerge/>
            <w:tcBorders>
              <w:top w:val="nil"/>
              <w:left w:val="nil"/>
              <w:bottom w:val="single" w:sz="8" w:space="0" w:color="A3A3A3"/>
              <w:right w:val="single" w:sz="8" w:space="0" w:color="A3A3A3"/>
            </w:tcBorders>
            <w:vAlign w:val="center"/>
            <w:hideMark/>
          </w:tcPr>
          <w:p w14:paraId="5FC3DAFC" w14:textId="77777777" w:rsidR="00183BDC" w:rsidRDefault="00183BDC">
            <w:pPr>
              <w:rPr>
                <w:rFonts w:eastAsia="宋体"/>
                <w:sz w:val="24"/>
                <w:szCs w:val="24"/>
              </w:rPr>
            </w:pPr>
          </w:p>
        </w:tc>
      </w:tr>
      <w:tr w:rsidR="00183BDC" w14:paraId="6D0331FF" w14:textId="77777777" w:rsidTr="00F64DC0">
        <w:trPr>
          <w:trHeight w:val="480"/>
        </w:trPr>
        <w:tc>
          <w:tcPr>
            <w:tcW w:w="0" w:type="auto"/>
            <w:vMerge/>
            <w:tcBorders>
              <w:top w:val="nil"/>
              <w:left w:val="single" w:sz="8" w:space="0" w:color="A3A3A3"/>
              <w:bottom w:val="single" w:sz="8" w:space="0" w:color="A3A3A3"/>
              <w:right w:val="single" w:sz="8" w:space="0" w:color="A3A3A3"/>
            </w:tcBorders>
            <w:vAlign w:val="center"/>
            <w:hideMark/>
          </w:tcPr>
          <w:p w14:paraId="6FACED50" w14:textId="77777777" w:rsidR="00183BDC" w:rsidRDefault="00183BDC">
            <w:pPr>
              <w:rPr>
                <w:rFonts w:eastAsia="宋体"/>
                <w:sz w:val="24"/>
                <w:szCs w:val="24"/>
              </w:rPr>
            </w:pPr>
          </w:p>
        </w:tc>
        <w:tc>
          <w:tcPr>
            <w:tcW w:w="850" w:type="dxa"/>
            <w:tcBorders>
              <w:top w:val="nil"/>
              <w:left w:val="nil"/>
              <w:bottom w:val="single" w:sz="8" w:space="0" w:color="A3A3A3"/>
              <w:right w:val="single" w:sz="8" w:space="0" w:color="A3A3A3"/>
            </w:tcBorders>
            <w:tcMar>
              <w:top w:w="44" w:type="dxa"/>
              <w:left w:w="44" w:type="dxa"/>
              <w:bottom w:w="44" w:type="dxa"/>
              <w:right w:w="44" w:type="dxa"/>
            </w:tcMar>
            <w:hideMark/>
          </w:tcPr>
          <w:p w14:paraId="5819136B" w14:textId="77777777" w:rsidR="00183BDC" w:rsidRDefault="00183BDC">
            <w:pPr>
              <w:jc w:val="both"/>
            </w:pPr>
            <w:r>
              <w:rPr>
                <w:color w:val="000000"/>
                <w:sz w:val="16"/>
                <w:szCs w:val="16"/>
              </w:rPr>
              <w:t>NR-SA</w:t>
            </w:r>
          </w:p>
        </w:tc>
        <w:tc>
          <w:tcPr>
            <w:tcW w:w="4820" w:type="dxa"/>
            <w:tcBorders>
              <w:top w:val="nil"/>
              <w:left w:val="nil"/>
              <w:bottom w:val="single" w:sz="8" w:space="0" w:color="A3A3A3"/>
              <w:right w:val="single" w:sz="8" w:space="0" w:color="A3A3A3"/>
            </w:tcBorders>
            <w:tcMar>
              <w:top w:w="44" w:type="dxa"/>
              <w:left w:w="44" w:type="dxa"/>
              <w:bottom w:w="44" w:type="dxa"/>
              <w:right w:w="44" w:type="dxa"/>
            </w:tcMar>
            <w:hideMark/>
          </w:tcPr>
          <w:p w14:paraId="550AC55D" w14:textId="5000060D" w:rsidR="00183BDC" w:rsidRDefault="00A81A3E">
            <w:pPr>
              <w:jc w:val="both"/>
            </w:pPr>
            <w:r>
              <w:rPr>
                <w:color w:val="000000"/>
                <w:sz w:val="16"/>
                <w:szCs w:val="16"/>
              </w:rPr>
              <w:t xml:space="preserve">TC16 </w:t>
            </w:r>
            <w:r w:rsidR="00183BDC">
              <w:rPr>
                <w:color w:val="000000"/>
                <w:sz w:val="16"/>
                <w:szCs w:val="16"/>
              </w:rPr>
              <w:t xml:space="preserve">Radio Link Monitoring In-sync Test for FR2 </w:t>
            </w:r>
            <w:proofErr w:type="spellStart"/>
            <w:r w:rsidR="00183BDC">
              <w:rPr>
                <w:color w:val="000000"/>
                <w:sz w:val="16"/>
                <w:szCs w:val="16"/>
              </w:rPr>
              <w:t>PCell</w:t>
            </w:r>
            <w:proofErr w:type="spellEnd"/>
            <w:r w:rsidR="00183BDC">
              <w:rPr>
                <w:color w:val="000000"/>
                <w:sz w:val="16"/>
                <w:szCs w:val="16"/>
              </w:rPr>
              <w:t xml:space="preserve"> configured with CSI-RS-based RLM in DRX= </w:t>
            </w:r>
            <w:proofErr w:type="spellStart"/>
            <w:r w:rsidR="00183BDC">
              <w:rPr>
                <w:color w:val="000000"/>
                <w:sz w:val="16"/>
                <w:szCs w:val="16"/>
              </w:rPr>
              <w:t>TBDms</w:t>
            </w:r>
            <w:proofErr w:type="spellEnd"/>
          </w:p>
          <w:p w14:paraId="1942644B" w14:textId="77777777" w:rsidR="00183BDC" w:rsidRDefault="00183BDC">
            <w:pPr>
              <w:jc w:val="both"/>
            </w:pPr>
            <w:r>
              <w:rPr>
                <w:rStyle w:val="af7"/>
                <w:color w:val="4472C4"/>
                <w:sz w:val="16"/>
                <w:szCs w:val="16"/>
              </w:rPr>
              <w:t>Note: Related to Issue 3-1</w:t>
            </w:r>
          </w:p>
        </w:tc>
        <w:tc>
          <w:tcPr>
            <w:tcW w:w="1134" w:type="dxa"/>
            <w:tcBorders>
              <w:top w:val="nil"/>
              <w:left w:val="nil"/>
              <w:bottom w:val="single" w:sz="8" w:space="0" w:color="A3A3A3"/>
              <w:right w:val="single" w:sz="8" w:space="0" w:color="A3A3A3"/>
            </w:tcBorders>
            <w:tcMar>
              <w:top w:w="44" w:type="dxa"/>
              <w:left w:w="44" w:type="dxa"/>
              <w:bottom w:w="44" w:type="dxa"/>
              <w:right w:w="44" w:type="dxa"/>
            </w:tcMar>
            <w:hideMark/>
          </w:tcPr>
          <w:p w14:paraId="230E4D1E" w14:textId="77777777" w:rsidR="00183BDC" w:rsidRDefault="00183BDC">
            <w:pPr>
              <w:jc w:val="both"/>
            </w:pPr>
            <w:r>
              <w:rPr>
                <w:color w:val="000000"/>
                <w:sz w:val="16"/>
                <w:szCs w:val="16"/>
              </w:rPr>
              <w:t>A.7.5.1.X</w:t>
            </w:r>
          </w:p>
        </w:tc>
        <w:tc>
          <w:tcPr>
            <w:tcW w:w="1843" w:type="dxa"/>
            <w:vMerge/>
            <w:tcBorders>
              <w:top w:val="nil"/>
              <w:left w:val="nil"/>
              <w:bottom w:val="single" w:sz="8" w:space="0" w:color="A3A3A3"/>
              <w:right w:val="single" w:sz="8" w:space="0" w:color="A3A3A3"/>
            </w:tcBorders>
            <w:vAlign w:val="center"/>
            <w:hideMark/>
          </w:tcPr>
          <w:p w14:paraId="069A6AE3" w14:textId="77777777" w:rsidR="00183BDC" w:rsidRDefault="00183BDC">
            <w:pPr>
              <w:rPr>
                <w:rFonts w:eastAsia="宋体"/>
                <w:sz w:val="24"/>
                <w:szCs w:val="24"/>
              </w:rPr>
            </w:pPr>
          </w:p>
        </w:tc>
      </w:tr>
    </w:tbl>
    <w:p w14:paraId="15CB1FB0" w14:textId="77777777" w:rsidR="00183BDC" w:rsidRDefault="00183BDC" w:rsidP="009E2CF4">
      <w:pPr>
        <w:overflowPunct/>
        <w:autoSpaceDE/>
        <w:autoSpaceDN/>
        <w:adjustRightInd/>
        <w:jc w:val="both"/>
        <w:textAlignment w:val="auto"/>
        <w:rPr>
          <w:rFonts w:eastAsia="宋体"/>
          <w:lang w:eastAsia="zh-CN"/>
        </w:rPr>
      </w:pPr>
    </w:p>
    <w:p w14:paraId="06EB8F3E" w14:textId="68A4FDB3" w:rsidR="005C1218" w:rsidRDefault="005C1218" w:rsidP="005C1218">
      <w:pPr>
        <w:jc w:val="both"/>
        <w:rPr>
          <w:lang w:val="en-US" w:eastAsia="zh-TW"/>
        </w:rPr>
      </w:pPr>
      <w:r>
        <w:rPr>
          <w:color w:val="000000"/>
          <w:sz w:val="21"/>
          <w:szCs w:val="21"/>
          <w:lang w:eastAsia="zh-TW"/>
        </w:rPr>
        <w:t>For BFD</w:t>
      </w:r>
      <w:r w:rsidR="00F41A69">
        <w:rPr>
          <w:color w:val="000000"/>
          <w:sz w:val="21"/>
          <w:szCs w:val="21"/>
          <w:lang w:eastAsia="zh-TW"/>
        </w:rPr>
        <w:t>,</w:t>
      </w:r>
    </w:p>
    <w:tbl>
      <w:tblPr>
        <w:tblW w:w="9488" w:type="dxa"/>
        <w:tblCellMar>
          <w:left w:w="0" w:type="dxa"/>
          <w:right w:w="0" w:type="dxa"/>
        </w:tblCellMar>
        <w:tblLook w:val="04A0" w:firstRow="1" w:lastRow="0" w:firstColumn="1" w:lastColumn="0" w:noHBand="0" w:noVBand="1"/>
      </w:tblPr>
      <w:tblGrid>
        <w:gridCol w:w="837"/>
        <w:gridCol w:w="848"/>
        <w:gridCol w:w="4671"/>
        <w:gridCol w:w="1030"/>
        <w:gridCol w:w="2102"/>
      </w:tblGrid>
      <w:tr w:rsidR="005C1218" w14:paraId="5532BA05" w14:textId="77777777" w:rsidTr="005C1218">
        <w:tc>
          <w:tcPr>
            <w:tcW w:w="8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E304C8" w14:textId="77777777" w:rsidR="005C1218" w:rsidRDefault="005C1218">
            <w:pPr>
              <w:jc w:val="both"/>
              <w:rPr>
                <w:lang w:eastAsia="zh-CN"/>
              </w:rPr>
            </w:pPr>
            <w:r>
              <w:rPr>
                <w:rStyle w:val="af6"/>
                <w:color w:val="000000"/>
                <w:sz w:val="16"/>
                <w:szCs w:val="16"/>
              </w:rPr>
              <w:t>Case</w:t>
            </w:r>
          </w:p>
        </w:tc>
        <w:tc>
          <w:tcPr>
            <w:tcW w:w="84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13B3C88" w14:textId="77777777" w:rsidR="005C1218" w:rsidRDefault="005C1218">
            <w:pPr>
              <w:jc w:val="both"/>
            </w:pPr>
            <w:r>
              <w:rPr>
                <w:rStyle w:val="af6"/>
                <w:color w:val="000000"/>
                <w:sz w:val="16"/>
                <w:szCs w:val="16"/>
              </w:rPr>
              <w:t> </w:t>
            </w:r>
          </w:p>
        </w:tc>
        <w:tc>
          <w:tcPr>
            <w:tcW w:w="467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88DF903" w14:textId="77777777" w:rsidR="005C1218" w:rsidRDefault="005C1218">
            <w:pPr>
              <w:jc w:val="both"/>
            </w:pPr>
            <w:r>
              <w:rPr>
                <w:rStyle w:val="af6"/>
                <w:color w:val="000000"/>
                <w:sz w:val="16"/>
                <w:szCs w:val="16"/>
              </w:rPr>
              <w:t>Test case</w:t>
            </w:r>
          </w:p>
        </w:tc>
        <w:tc>
          <w:tcPr>
            <w:tcW w:w="103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996A622" w14:textId="77777777" w:rsidR="005C1218" w:rsidRDefault="005C1218">
            <w:pPr>
              <w:jc w:val="both"/>
            </w:pPr>
            <w:r>
              <w:rPr>
                <w:rStyle w:val="af6"/>
                <w:color w:val="000000"/>
                <w:sz w:val="16"/>
                <w:szCs w:val="16"/>
              </w:rPr>
              <w:t> </w:t>
            </w:r>
          </w:p>
        </w:tc>
        <w:tc>
          <w:tcPr>
            <w:tcW w:w="210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0E6114E" w14:textId="77777777" w:rsidR="005C1218" w:rsidRDefault="005C1218">
            <w:pPr>
              <w:jc w:val="both"/>
            </w:pPr>
            <w:r>
              <w:rPr>
                <w:rStyle w:val="af6"/>
                <w:color w:val="000000"/>
                <w:sz w:val="16"/>
                <w:szCs w:val="16"/>
              </w:rPr>
              <w:t>Comment</w:t>
            </w:r>
            <w:r>
              <w:rPr>
                <w:rStyle w:val="af6"/>
                <w:rFonts w:ascii="Microsoft YaHei UI" w:eastAsia="Microsoft YaHei UI" w:hAnsi="Microsoft YaHei UI" w:hint="eastAsia"/>
                <w:color w:val="000000"/>
                <w:sz w:val="16"/>
                <w:szCs w:val="16"/>
              </w:rPr>
              <w:t>（</w:t>
            </w:r>
            <w:r>
              <w:rPr>
                <w:rStyle w:val="af6"/>
                <w:color w:val="000000"/>
                <w:sz w:val="16"/>
                <w:szCs w:val="16"/>
              </w:rPr>
              <w:t>Need or not</w:t>
            </w:r>
            <w:r>
              <w:rPr>
                <w:rStyle w:val="af6"/>
                <w:rFonts w:ascii="Microsoft YaHei UI" w:eastAsia="Microsoft YaHei UI" w:hAnsi="Microsoft YaHei UI" w:hint="eastAsia"/>
                <w:color w:val="000000"/>
                <w:sz w:val="16"/>
                <w:szCs w:val="16"/>
              </w:rPr>
              <w:t>）</w:t>
            </w:r>
          </w:p>
        </w:tc>
      </w:tr>
      <w:tr w:rsidR="005C1218" w14:paraId="0CED0C32" w14:textId="77777777" w:rsidTr="005C1218">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1617461C" w14:textId="77777777" w:rsidR="005C1218" w:rsidRDefault="005C1218">
            <w:pPr>
              <w:jc w:val="both"/>
            </w:pPr>
            <w:r>
              <w:rPr>
                <w:color w:val="000000"/>
                <w:sz w:val="16"/>
                <w:szCs w:val="16"/>
              </w:rPr>
              <w:t>FR1 SSB</w:t>
            </w:r>
          </w:p>
          <w:p w14:paraId="15E9500E" w14:textId="77777777" w:rsidR="005C1218" w:rsidRDefault="005C1218">
            <w:pPr>
              <w:jc w:val="both"/>
            </w:pPr>
            <w:r>
              <w:rPr>
                <w:color w:val="000000"/>
                <w:sz w:val="16"/>
                <w:szCs w:val="16"/>
              </w:rPr>
              <w:t> </w:t>
            </w: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32B0DF2F" w14:textId="77777777" w:rsidR="005C1218" w:rsidRDefault="005C1218">
            <w:pPr>
              <w:jc w:val="both"/>
            </w:pPr>
            <w:r>
              <w:rPr>
                <w:color w:val="000000"/>
                <w:sz w:val="16"/>
                <w:szCs w:val="16"/>
              </w:rPr>
              <w:t>EN-DC</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466EED75" w14:textId="77777777" w:rsidR="005C1218" w:rsidRDefault="005C1218">
            <w:pPr>
              <w:jc w:val="both"/>
            </w:pPr>
            <w:r>
              <w:rPr>
                <w:color w:val="000000"/>
                <w:sz w:val="16"/>
                <w:szCs w:val="16"/>
              </w:rPr>
              <w:t xml:space="preserve">Beam Failure Detection and Link Recovery Test for FR1 </w:t>
            </w:r>
            <w:proofErr w:type="spellStart"/>
            <w:r>
              <w:rPr>
                <w:color w:val="000000"/>
                <w:sz w:val="16"/>
                <w:szCs w:val="16"/>
              </w:rPr>
              <w:t>PSCell</w:t>
            </w:r>
            <w:proofErr w:type="spellEnd"/>
            <w:r>
              <w:rPr>
                <w:color w:val="000000"/>
                <w:sz w:val="16"/>
                <w:szCs w:val="16"/>
              </w:rPr>
              <w:t xml:space="preserve"> configured with SSB-based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2898841C" w14:textId="77777777" w:rsidR="005C1218" w:rsidRDefault="005C1218">
            <w:pPr>
              <w:jc w:val="both"/>
            </w:pPr>
            <w:r>
              <w:rPr>
                <w:color w:val="000000"/>
                <w:sz w:val="16"/>
                <w:szCs w:val="16"/>
              </w:rPr>
              <w:t>A.4.5.5.X</w:t>
            </w:r>
          </w:p>
        </w:tc>
        <w:tc>
          <w:tcPr>
            <w:tcW w:w="2102" w:type="dxa"/>
            <w:vMerge w:val="restart"/>
            <w:tcBorders>
              <w:top w:val="nil"/>
              <w:left w:val="nil"/>
              <w:bottom w:val="single" w:sz="8" w:space="0" w:color="A3A3A3"/>
              <w:right w:val="single" w:sz="8" w:space="0" w:color="A3A3A3"/>
            </w:tcBorders>
            <w:tcMar>
              <w:top w:w="80" w:type="dxa"/>
              <w:left w:w="80" w:type="dxa"/>
              <w:bottom w:w="80" w:type="dxa"/>
              <w:right w:w="80" w:type="dxa"/>
            </w:tcMar>
            <w:hideMark/>
          </w:tcPr>
          <w:p w14:paraId="6976AAFB" w14:textId="77777777" w:rsidR="0039070F" w:rsidRPr="00F64DC0" w:rsidRDefault="005C1218" w:rsidP="0039070F">
            <w:pPr>
              <w:rPr>
                <w:rFonts w:eastAsiaTheme="minorEastAsia"/>
                <w:color w:val="1F497D"/>
                <w:sz w:val="16"/>
                <w:szCs w:val="16"/>
                <w:lang w:eastAsia="zh-CN"/>
              </w:rPr>
            </w:pPr>
            <w:r>
              <w:rPr>
                <w:rFonts w:ascii="Calibri" w:hAnsi="Calibri" w:cs="Calibri"/>
                <w:color w:val="000000"/>
                <w:sz w:val="21"/>
                <w:szCs w:val="21"/>
              </w:rPr>
              <w:t> </w:t>
            </w:r>
            <w:proofErr w:type="spellStart"/>
            <w:r w:rsidR="0039070F">
              <w:rPr>
                <w:rFonts w:eastAsiaTheme="minorEastAsia" w:hint="eastAsia"/>
                <w:color w:val="1F497D"/>
                <w:sz w:val="16"/>
                <w:szCs w:val="16"/>
                <w:lang w:eastAsia="zh-CN"/>
              </w:rPr>
              <w:t>T</w:t>
            </w:r>
            <w:r w:rsidR="0039070F">
              <w:rPr>
                <w:rFonts w:eastAsiaTheme="minorEastAsia"/>
                <w:color w:val="1F497D"/>
                <w:sz w:val="16"/>
                <w:szCs w:val="16"/>
                <w:lang w:eastAsia="zh-CN"/>
              </w:rPr>
              <w:t>BDms</w:t>
            </w:r>
            <w:proofErr w:type="spellEnd"/>
            <w:r w:rsidR="0039070F">
              <w:rPr>
                <w:rFonts w:eastAsiaTheme="minorEastAsia"/>
                <w:color w:val="1F497D"/>
                <w:sz w:val="16"/>
                <w:szCs w:val="16"/>
                <w:lang w:eastAsia="zh-CN"/>
              </w:rPr>
              <w:t xml:space="preserve"> can be 40ms</w:t>
            </w:r>
          </w:p>
          <w:p w14:paraId="6D73C22C" w14:textId="77777777" w:rsidR="005C1218" w:rsidRDefault="005C1218">
            <w:pPr>
              <w:jc w:val="both"/>
            </w:pPr>
          </w:p>
        </w:tc>
      </w:tr>
      <w:tr w:rsidR="005C1218" w14:paraId="49FCB42B" w14:textId="77777777" w:rsidTr="005C1218">
        <w:tc>
          <w:tcPr>
            <w:tcW w:w="0" w:type="auto"/>
            <w:vMerge/>
            <w:tcBorders>
              <w:top w:val="nil"/>
              <w:left w:val="single" w:sz="8" w:space="0" w:color="A3A3A3"/>
              <w:bottom w:val="single" w:sz="8" w:space="0" w:color="A3A3A3"/>
              <w:right w:val="single" w:sz="8" w:space="0" w:color="A3A3A3"/>
            </w:tcBorders>
            <w:vAlign w:val="center"/>
            <w:hideMark/>
          </w:tcPr>
          <w:p w14:paraId="7CF99787" w14:textId="77777777" w:rsidR="005C1218" w:rsidRDefault="005C1218">
            <w:pPr>
              <w:rPr>
                <w:rFonts w:eastAsia="宋体"/>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0E370D2F" w14:textId="77777777" w:rsidR="005C1218" w:rsidRDefault="005C1218">
            <w:pPr>
              <w:jc w:val="both"/>
            </w:pPr>
            <w:r>
              <w:rPr>
                <w:color w:val="000000"/>
                <w:sz w:val="16"/>
                <w:szCs w:val="16"/>
              </w:rPr>
              <w:t>NR-SA</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7101705B" w14:textId="77777777" w:rsidR="005C1218" w:rsidRDefault="005C1218">
            <w:pPr>
              <w:jc w:val="both"/>
            </w:pPr>
            <w:r>
              <w:rPr>
                <w:color w:val="000000"/>
                <w:sz w:val="16"/>
                <w:szCs w:val="16"/>
              </w:rPr>
              <w:t xml:space="preserve">Beam Failure Detection and Link Recovery Test for FR1 </w:t>
            </w:r>
            <w:proofErr w:type="spellStart"/>
            <w:r>
              <w:rPr>
                <w:color w:val="000000"/>
                <w:sz w:val="16"/>
                <w:szCs w:val="16"/>
              </w:rPr>
              <w:t>PCell</w:t>
            </w:r>
            <w:proofErr w:type="spellEnd"/>
            <w:r>
              <w:rPr>
                <w:color w:val="000000"/>
                <w:sz w:val="16"/>
                <w:szCs w:val="16"/>
              </w:rPr>
              <w:t xml:space="preserve"> configured with SSB-based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5F403A4F" w14:textId="77777777" w:rsidR="005C1218" w:rsidRDefault="005C1218">
            <w:pPr>
              <w:jc w:val="both"/>
            </w:pPr>
            <w:r>
              <w:rPr>
                <w:color w:val="000000"/>
                <w:sz w:val="16"/>
                <w:szCs w:val="16"/>
              </w:rPr>
              <w:t>A.6.5.5.X</w:t>
            </w:r>
          </w:p>
        </w:tc>
        <w:tc>
          <w:tcPr>
            <w:tcW w:w="2102" w:type="dxa"/>
            <w:vMerge/>
            <w:tcBorders>
              <w:top w:val="nil"/>
              <w:left w:val="nil"/>
              <w:bottom w:val="single" w:sz="8" w:space="0" w:color="A3A3A3"/>
              <w:right w:val="single" w:sz="8" w:space="0" w:color="A3A3A3"/>
            </w:tcBorders>
            <w:vAlign w:val="center"/>
            <w:hideMark/>
          </w:tcPr>
          <w:p w14:paraId="193965A2" w14:textId="77777777" w:rsidR="005C1218" w:rsidRDefault="005C1218">
            <w:pPr>
              <w:rPr>
                <w:rFonts w:eastAsia="宋体"/>
                <w:sz w:val="24"/>
                <w:szCs w:val="24"/>
              </w:rPr>
            </w:pPr>
          </w:p>
        </w:tc>
      </w:tr>
      <w:tr w:rsidR="005C1218" w14:paraId="2263B398" w14:textId="77777777" w:rsidTr="005C1218">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7E98B7EC" w14:textId="77777777" w:rsidR="005C1218" w:rsidRDefault="005C1218">
            <w:pPr>
              <w:jc w:val="both"/>
            </w:pPr>
            <w:r>
              <w:rPr>
                <w:color w:val="000000"/>
                <w:sz w:val="16"/>
                <w:szCs w:val="16"/>
              </w:rPr>
              <w:t>FR1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43D4E4ED" w14:textId="77777777" w:rsidR="005C1218" w:rsidRDefault="005C1218">
            <w:pPr>
              <w:jc w:val="both"/>
            </w:pPr>
            <w:r>
              <w:rPr>
                <w:color w:val="000000"/>
                <w:sz w:val="16"/>
                <w:szCs w:val="16"/>
              </w:rPr>
              <w:t>EN-DC</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595F2C3E" w14:textId="77777777" w:rsidR="005C1218" w:rsidRDefault="005C1218">
            <w:pPr>
              <w:jc w:val="both"/>
            </w:pPr>
            <w:r>
              <w:rPr>
                <w:color w:val="000000"/>
                <w:sz w:val="16"/>
                <w:szCs w:val="16"/>
              </w:rPr>
              <w:t xml:space="preserve">Beam Failure Detection and Link Recovery Test for FR1 </w:t>
            </w:r>
            <w:proofErr w:type="spellStart"/>
            <w:r>
              <w:rPr>
                <w:color w:val="000000"/>
                <w:sz w:val="16"/>
                <w:szCs w:val="16"/>
              </w:rPr>
              <w:t>PSCell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33311FB0" w14:textId="77777777" w:rsidR="005C1218" w:rsidRDefault="005C1218">
            <w:pPr>
              <w:jc w:val="both"/>
            </w:pPr>
            <w:r>
              <w:rPr>
                <w:color w:val="000000"/>
                <w:sz w:val="16"/>
                <w:szCs w:val="16"/>
              </w:rPr>
              <w:t>A.4.5.5.X</w:t>
            </w:r>
          </w:p>
        </w:tc>
        <w:tc>
          <w:tcPr>
            <w:tcW w:w="2102" w:type="dxa"/>
            <w:vMerge w:val="restart"/>
            <w:tcBorders>
              <w:top w:val="nil"/>
              <w:left w:val="nil"/>
              <w:bottom w:val="single" w:sz="8" w:space="0" w:color="A3A3A3"/>
              <w:right w:val="single" w:sz="8" w:space="0" w:color="A3A3A3"/>
            </w:tcBorders>
            <w:tcMar>
              <w:top w:w="80" w:type="dxa"/>
              <w:left w:w="80" w:type="dxa"/>
              <w:bottom w:w="80" w:type="dxa"/>
              <w:right w:w="80" w:type="dxa"/>
            </w:tcMar>
            <w:hideMark/>
          </w:tcPr>
          <w:p w14:paraId="088A4D08" w14:textId="77777777" w:rsidR="0039070F" w:rsidRPr="00F64DC0" w:rsidRDefault="005C1218" w:rsidP="0039070F">
            <w:pPr>
              <w:rPr>
                <w:rFonts w:eastAsiaTheme="minorEastAsia"/>
                <w:color w:val="1F497D"/>
                <w:sz w:val="16"/>
                <w:szCs w:val="16"/>
                <w:lang w:eastAsia="zh-CN"/>
              </w:rPr>
            </w:pPr>
            <w:r>
              <w:rPr>
                <w:color w:val="000000"/>
                <w:sz w:val="16"/>
                <w:szCs w:val="16"/>
              </w:rPr>
              <w:t> </w:t>
            </w:r>
            <w:proofErr w:type="spellStart"/>
            <w:r w:rsidR="0039070F">
              <w:rPr>
                <w:rFonts w:eastAsiaTheme="minorEastAsia" w:hint="eastAsia"/>
                <w:color w:val="1F497D"/>
                <w:sz w:val="16"/>
                <w:szCs w:val="16"/>
                <w:lang w:eastAsia="zh-CN"/>
              </w:rPr>
              <w:t>T</w:t>
            </w:r>
            <w:r w:rsidR="0039070F">
              <w:rPr>
                <w:rFonts w:eastAsiaTheme="minorEastAsia"/>
                <w:color w:val="1F497D"/>
                <w:sz w:val="16"/>
                <w:szCs w:val="16"/>
                <w:lang w:eastAsia="zh-CN"/>
              </w:rPr>
              <w:t>BDms</w:t>
            </w:r>
            <w:proofErr w:type="spellEnd"/>
            <w:r w:rsidR="0039070F">
              <w:rPr>
                <w:rFonts w:eastAsiaTheme="minorEastAsia"/>
                <w:color w:val="1F497D"/>
                <w:sz w:val="16"/>
                <w:szCs w:val="16"/>
                <w:lang w:eastAsia="zh-CN"/>
              </w:rPr>
              <w:t xml:space="preserve"> can be 40ms</w:t>
            </w:r>
          </w:p>
          <w:p w14:paraId="6234E5E0" w14:textId="77777777" w:rsidR="005C1218" w:rsidRDefault="005C1218">
            <w:pPr>
              <w:jc w:val="both"/>
            </w:pPr>
          </w:p>
        </w:tc>
      </w:tr>
      <w:tr w:rsidR="005C1218" w14:paraId="4EEBB6ED" w14:textId="77777777" w:rsidTr="005C1218">
        <w:tc>
          <w:tcPr>
            <w:tcW w:w="0" w:type="auto"/>
            <w:vMerge/>
            <w:tcBorders>
              <w:top w:val="nil"/>
              <w:left w:val="single" w:sz="8" w:space="0" w:color="A3A3A3"/>
              <w:bottom w:val="single" w:sz="8" w:space="0" w:color="A3A3A3"/>
              <w:right w:val="single" w:sz="8" w:space="0" w:color="A3A3A3"/>
            </w:tcBorders>
            <w:vAlign w:val="center"/>
            <w:hideMark/>
          </w:tcPr>
          <w:p w14:paraId="65ED934D" w14:textId="77777777" w:rsidR="005C1218" w:rsidRDefault="005C1218">
            <w:pPr>
              <w:rPr>
                <w:rFonts w:eastAsia="宋体"/>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6638DCF1" w14:textId="77777777" w:rsidR="005C1218" w:rsidRDefault="005C1218">
            <w:pPr>
              <w:jc w:val="both"/>
            </w:pPr>
            <w:r>
              <w:rPr>
                <w:color w:val="000000"/>
                <w:sz w:val="16"/>
                <w:szCs w:val="16"/>
              </w:rPr>
              <w:t>NR-SA</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2E80FFF0" w14:textId="77777777" w:rsidR="005C1218" w:rsidRDefault="005C1218">
            <w:pPr>
              <w:jc w:val="both"/>
            </w:pPr>
            <w:r>
              <w:rPr>
                <w:color w:val="000000"/>
                <w:sz w:val="16"/>
                <w:szCs w:val="16"/>
              </w:rPr>
              <w:t xml:space="preserve">Beam Failure Detection and Link Recovery Test for FR1 </w:t>
            </w:r>
            <w:proofErr w:type="spellStart"/>
            <w:r>
              <w:rPr>
                <w:color w:val="000000"/>
                <w:sz w:val="16"/>
                <w:szCs w:val="16"/>
              </w:rPr>
              <w:t>PCell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25E773BB" w14:textId="77777777" w:rsidR="005C1218" w:rsidRDefault="005C1218">
            <w:pPr>
              <w:jc w:val="both"/>
            </w:pPr>
            <w:r>
              <w:rPr>
                <w:color w:val="000000"/>
                <w:sz w:val="16"/>
                <w:szCs w:val="16"/>
              </w:rPr>
              <w:t>A.6.5.5.X</w:t>
            </w:r>
          </w:p>
        </w:tc>
        <w:tc>
          <w:tcPr>
            <w:tcW w:w="2102" w:type="dxa"/>
            <w:vMerge/>
            <w:tcBorders>
              <w:top w:val="nil"/>
              <w:left w:val="nil"/>
              <w:bottom w:val="single" w:sz="8" w:space="0" w:color="A3A3A3"/>
              <w:right w:val="single" w:sz="8" w:space="0" w:color="A3A3A3"/>
            </w:tcBorders>
            <w:vAlign w:val="center"/>
            <w:hideMark/>
          </w:tcPr>
          <w:p w14:paraId="745729CE" w14:textId="77777777" w:rsidR="005C1218" w:rsidRDefault="005C1218">
            <w:pPr>
              <w:rPr>
                <w:rFonts w:eastAsia="宋体"/>
                <w:sz w:val="24"/>
                <w:szCs w:val="24"/>
              </w:rPr>
            </w:pPr>
          </w:p>
        </w:tc>
      </w:tr>
      <w:tr w:rsidR="005C1218" w14:paraId="3A533F77" w14:textId="77777777" w:rsidTr="005C1218">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43D57BF0" w14:textId="77777777" w:rsidR="005C1218" w:rsidRDefault="005C1218">
            <w:pPr>
              <w:jc w:val="both"/>
            </w:pPr>
            <w:r>
              <w:rPr>
                <w:color w:val="000000"/>
                <w:sz w:val="16"/>
                <w:szCs w:val="16"/>
              </w:rPr>
              <w:t> FR2 SSB</w:t>
            </w: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700077DB" w14:textId="77777777" w:rsidR="005C1218" w:rsidRDefault="005C1218">
            <w:pPr>
              <w:jc w:val="both"/>
            </w:pPr>
            <w:r>
              <w:rPr>
                <w:color w:val="000000"/>
                <w:sz w:val="16"/>
                <w:szCs w:val="16"/>
              </w:rPr>
              <w:t>EN-DC</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5D030C4F" w14:textId="77777777" w:rsidR="005C1218" w:rsidRDefault="005C1218">
            <w:pPr>
              <w:wordWrap w:val="0"/>
              <w:jc w:val="both"/>
            </w:pPr>
            <w:r>
              <w:rPr>
                <w:color w:val="000000"/>
                <w:sz w:val="16"/>
                <w:szCs w:val="16"/>
              </w:rPr>
              <w:t xml:space="preserve">Beam Failure Detection and Link Recovery Test for FR2 </w:t>
            </w:r>
            <w:proofErr w:type="spellStart"/>
            <w:r>
              <w:rPr>
                <w:color w:val="000000"/>
                <w:sz w:val="16"/>
                <w:szCs w:val="16"/>
              </w:rPr>
              <w:t>PSCell</w:t>
            </w:r>
            <w:proofErr w:type="spellEnd"/>
            <w:r>
              <w:rPr>
                <w:color w:val="000000"/>
                <w:sz w:val="16"/>
                <w:szCs w:val="16"/>
              </w:rPr>
              <w:t xml:space="preserve"> configured with SSB-based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58FC275D" w14:textId="77777777" w:rsidR="005C1218" w:rsidRDefault="005C1218">
            <w:pPr>
              <w:jc w:val="both"/>
            </w:pPr>
            <w:r>
              <w:rPr>
                <w:color w:val="000000"/>
                <w:sz w:val="16"/>
                <w:szCs w:val="16"/>
              </w:rPr>
              <w:t>A.5.5.5.X</w:t>
            </w:r>
          </w:p>
        </w:tc>
        <w:tc>
          <w:tcPr>
            <w:tcW w:w="2102" w:type="dxa"/>
            <w:vMerge w:val="restart"/>
            <w:tcBorders>
              <w:top w:val="nil"/>
              <w:left w:val="nil"/>
              <w:bottom w:val="single" w:sz="8" w:space="0" w:color="A3A3A3"/>
              <w:right w:val="single" w:sz="8" w:space="0" w:color="A3A3A3"/>
            </w:tcBorders>
            <w:tcMar>
              <w:top w:w="80" w:type="dxa"/>
              <w:left w:w="80" w:type="dxa"/>
              <w:bottom w:w="80" w:type="dxa"/>
              <w:right w:w="80" w:type="dxa"/>
            </w:tcMar>
            <w:hideMark/>
          </w:tcPr>
          <w:p w14:paraId="3CB9EA52" w14:textId="77777777" w:rsidR="0039070F" w:rsidRPr="00F64DC0" w:rsidRDefault="0039070F" w:rsidP="0039070F">
            <w:pPr>
              <w:rPr>
                <w:rFonts w:eastAsiaTheme="minorEastAsia"/>
                <w:color w:val="1F497D"/>
                <w:sz w:val="16"/>
                <w:szCs w:val="16"/>
                <w:lang w:eastAsia="zh-CN"/>
              </w:rPr>
            </w:pPr>
            <w:proofErr w:type="spellStart"/>
            <w:r>
              <w:rPr>
                <w:rFonts w:eastAsiaTheme="minorEastAsia" w:hint="eastAsia"/>
                <w:color w:val="1F497D"/>
                <w:sz w:val="16"/>
                <w:szCs w:val="16"/>
                <w:lang w:eastAsia="zh-CN"/>
              </w:rPr>
              <w:t>T</w:t>
            </w:r>
            <w:r>
              <w:rPr>
                <w:rFonts w:eastAsiaTheme="minorEastAsia"/>
                <w:color w:val="1F497D"/>
                <w:sz w:val="16"/>
                <w:szCs w:val="16"/>
                <w:lang w:eastAsia="zh-CN"/>
              </w:rPr>
              <w:t>BDms</w:t>
            </w:r>
            <w:proofErr w:type="spellEnd"/>
            <w:r>
              <w:rPr>
                <w:rFonts w:eastAsiaTheme="minorEastAsia"/>
                <w:color w:val="1F497D"/>
                <w:sz w:val="16"/>
                <w:szCs w:val="16"/>
                <w:lang w:eastAsia="zh-CN"/>
              </w:rPr>
              <w:t xml:space="preserve"> can be 40ms</w:t>
            </w:r>
          </w:p>
          <w:p w14:paraId="675B72E2" w14:textId="77777777" w:rsidR="005C1218" w:rsidRDefault="005C1218"/>
        </w:tc>
      </w:tr>
      <w:tr w:rsidR="005C1218" w14:paraId="61DB78E0" w14:textId="77777777" w:rsidTr="005C1218">
        <w:tc>
          <w:tcPr>
            <w:tcW w:w="0" w:type="auto"/>
            <w:vMerge/>
            <w:tcBorders>
              <w:top w:val="nil"/>
              <w:left w:val="single" w:sz="8" w:space="0" w:color="A3A3A3"/>
              <w:bottom w:val="single" w:sz="8" w:space="0" w:color="A3A3A3"/>
              <w:right w:val="single" w:sz="8" w:space="0" w:color="A3A3A3"/>
            </w:tcBorders>
            <w:vAlign w:val="center"/>
            <w:hideMark/>
          </w:tcPr>
          <w:p w14:paraId="26B67945" w14:textId="77777777" w:rsidR="005C1218" w:rsidRDefault="005C1218">
            <w:pPr>
              <w:rPr>
                <w:rFonts w:eastAsia="宋体"/>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41571905" w14:textId="77777777" w:rsidR="005C1218" w:rsidRDefault="005C1218">
            <w:pPr>
              <w:jc w:val="both"/>
              <w:rPr>
                <w:rFonts w:eastAsia="宋体"/>
                <w:sz w:val="24"/>
                <w:szCs w:val="24"/>
              </w:rPr>
            </w:pPr>
            <w:r>
              <w:rPr>
                <w:color w:val="000000"/>
                <w:sz w:val="16"/>
                <w:szCs w:val="16"/>
              </w:rPr>
              <w:t>NR-SA</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45679D32" w14:textId="77777777" w:rsidR="005C1218" w:rsidRDefault="005C1218">
            <w:pPr>
              <w:jc w:val="both"/>
            </w:pPr>
            <w:r>
              <w:rPr>
                <w:color w:val="000000"/>
                <w:sz w:val="16"/>
                <w:szCs w:val="16"/>
              </w:rPr>
              <w:t xml:space="preserve">Beam Failure Detection and Link Recovery Test for FR2 </w:t>
            </w:r>
            <w:proofErr w:type="spellStart"/>
            <w:r>
              <w:rPr>
                <w:color w:val="000000"/>
                <w:sz w:val="16"/>
                <w:szCs w:val="16"/>
              </w:rPr>
              <w:t>PCell</w:t>
            </w:r>
            <w:proofErr w:type="spellEnd"/>
            <w:r>
              <w:rPr>
                <w:color w:val="000000"/>
                <w:sz w:val="16"/>
                <w:szCs w:val="16"/>
              </w:rPr>
              <w:t xml:space="preserve"> configured with SSB-based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330672D6" w14:textId="77777777" w:rsidR="005C1218" w:rsidRDefault="005C1218">
            <w:pPr>
              <w:jc w:val="both"/>
            </w:pPr>
            <w:r>
              <w:rPr>
                <w:color w:val="000000"/>
                <w:sz w:val="16"/>
                <w:szCs w:val="16"/>
              </w:rPr>
              <w:t>A.7.5.5.X</w:t>
            </w:r>
          </w:p>
        </w:tc>
        <w:tc>
          <w:tcPr>
            <w:tcW w:w="2102" w:type="dxa"/>
            <w:vMerge/>
            <w:tcBorders>
              <w:top w:val="nil"/>
              <w:left w:val="nil"/>
              <w:bottom w:val="single" w:sz="8" w:space="0" w:color="A3A3A3"/>
              <w:right w:val="single" w:sz="8" w:space="0" w:color="A3A3A3"/>
            </w:tcBorders>
            <w:vAlign w:val="center"/>
            <w:hideMark/>
          </w:tcPr>
          <w:p w14:paraId="05A9E5A4" w14:textId="77777777" w:rsidR="005C1218" w:rsidRDefault="005C1218">
            <w:pPr>
              <w:rPr>
                <w:rFonts w:eastAsia="宋体"/>
                <w:sz w:val="24"/>
                <w:szCs w:val="24"/>
              </w:rPr>
            </w:pPr>
          </w:p>
        </w:tc>
      </w:tr>
      <w:tr w:rsidR="005C1218" w14:paraId="76397A5C" w14:textId="77777777" w:rsidTr="005C1218">
        <w:tc>
          <w:tcPr>
            <w:tcW w:w="837" w:type="dxa"/>
            <w:vMerge w:val="restart"/>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BB92156" w14:textId="77777777" w:rsidR="005C1218" w:rsidRDefault="005C1218">
            <w:pPr>
              <w:jc w:val="both"/>
            </w:pPr>
            <w:r>
              <w:rPr>
                <w:color w:val="000000"/>
                <w:sz w:val="16"/>
                <w:szCs w:val="16"/>
              </w:rPr>
              <w:t>FR2 CSI-RS</w:t>
            </w: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4840B2AA" w14:textId="77777777" w:rsidR="005C1218" w:rsidRDefault="005C1218">
            <w:pPr>
              <w:jc w:val="both"/>
            </w:pPr>
            <w:r>
              <w:rPr>
                <w:color w:val="000000"/>
                <w:sz w:val="16"/>
                <w:szCs w:val="16"/>
              </w:rPr>
              <w:t>EN-DC</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7512F61A" w14:textId="77777777" w:rsidR="005C1218" w:rsidRDefault="005C1218">
            <w:pPr>
              <w:jc w:val="both"/>
            </w:pPr>
            <w:r>
              <w:rPr>
                <w:color w:val="000000"/>
                <w:sz w:val="16"/>
                <w:szCs w:val="16"/>
              </w:rPr>
              <w:t xml:space="preserve">Beam Failure Detection and Link Recovery Test for FR2 </w:t>
            </w:r>
            <w:proofErr w:type="spellStart"/>
            <w:r>
              <w:rPr>
                <w:color w:val="000000"/>
                <w:sz w:val="16"/>
                <w:szCs w:val="16"/>
              </w:rPr>
              <w:t>PSCell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7378352F" w14:textId="77777777" w:rsidR="005C1218" w:rsidRDefault="005C1218">
            <w:pPr>
              <w:jc w:val="both"/>
            </w:pPr>
            <w:r>
              <w:rPr>
                <w:color w:val="000000"/>
                <w:sz w:val="16"/>
                <w:szCs w:val="16"/>
              </w:rPr>
              <w:t>A.5.5.5.X</w:t>
            </w:r>
          </w:p>
        </w:tc>
        <w:tc>
          <w:tcPr>
            <w:tcW w:w="2102" w:type="dxa"/>
            <w:vMerge w:val="restart"/>
            <w:tcBorders>
              <w:top w:val="nil"/>
              <w:left w:val="nil"/>
              <w:bottom w:val="single" w:sz="8" w:space="0" w:color="A3A3A3"/>
              <w:right w:val="single" w:sz="8" w:space="0" w:color="A3A3A3"/>
            </w:tcBorders>
            <w:tcMar>
              <w:top w:w="80" w:type="dxa"/>
              <w:left w:w="80" w:type="dxa"/>
              <w:bottom w:w="80" w:type="dxa"/>
              <w:right w:w="80" w:type="dxa"/>
            </w:tcMar>
            <w:hideMark/>
          </w:tcPr>
          <w:p w14:paraId="435F3164" w14:textId="77777777" w:rsidR="0039070F" w:rsidRPr="00F64DC0" w:rsidRDefault="0039070F" w:rsidP="0039070F">
            <w:pPr>
              <w:rPr>
                <w:rFonts w:eastAsiaTheme="minorEastAsia"/>
                <w:color w:val="1F497D"/>
                <w:sz w:val="16"/>
                <w:szCs w:val="16"/>
                <w:lang w:eastAsia="zh-CN"/>
              </w:rPr>
            </w:pPr>
            <w:proofErr w:type="spellStart"/>
            <w:r>
              <w:rPr>
                <w:rFonts w:eastAsiaTheme="minorEastAsia" w:hint="eastAsia"/>
                <w:color w:val="1F497D"/>
                <w:sz w:val="16"/>
                <w:szCs w:val="16"/>
                <w:lang w:eastAsia="zh-CN"/>
              </w:rPr>
              <w:t>T</w:t>
            </w:r>
            <w:r>
              <w:rPr>
                <w:rFonts w:eastAsiaTheme="minorEastAsia"/>
                <w:color w:val="1F497D"/>
                <w:sz w:val="16"/>
                <w:szCs w:val="16"/>
                <w:lang w:eastAsia="zh-CN"/>
              </w:rPr>
              <w:t>BDms</w:t>
            </w:r>
            <w:proofErr w:type="spellEnd"/>
            <w:r>
              <w:rPr>
                <w:rFonts w:eastAsiaTheme="minorEastAsia"/>
                <w:color w:val="1F497D"/>
                <w:sz w:val="16"/>
                <w:szCs w:val="16"/>
                <w:lang w:eastAsia="zh-CN"/>
              </w:rPr>
              <w:t xml:space="preserve"> can be 40ms</w:t>
            </w:r>
          </w:p>
          <w:p w14:paraId="5CFD2320" w14:textId="77777777" w:rsidR="005C1218" w:rsidRDefault="005C1218"/>
        </w:tc>
      </w:tr>
      <w:tr w:rsidR="005C1218" w14:paraId="50880322" w14:textId="77777777" w:rsidTr="005C1218">
        <w:tc>
          <w:tcPr>
            <w:tcW w:w="0" w:type="auto"/>
            <w:vMerge/>
            <w:tcBorders>
              <w:top w:val="nil"/>
              <w:left w:val="single" w:sz="8" w:space="0" w:color="A3A3A3"/>
              <w:bottom w:val="single" w:sz="8" w:space="0" w:color="A3A3A3"/>
              <w:right w:val="single" w:sz="8" w:space="0" w:color="A3A3A3"/>
            </w:tcBorders>
            <w:vAlign w:val="center"/>
            <w:hideMark/>
          </w:tcPr>
          <w:p w14:paraId="1617FF4E" w14:textId="77777777" w:rsidR="005C1218" w:rsidRDefault="005C1218">
            <w:pPr>
              <w:rPr>
                <w:rFonts w:eastAsia="宋体"/>
                <w:sz w:val="24"/>
                <w:szCs w:val="24"/>
              </w:rPr>
            </w:pPr>
          </w:p>
        </w:tc>
        <w:tc>
          <w:tcPr>
            <w:tcW w:w="848" w:type="dxa"/>
            <w:tcBorders>
              <w:top w:val="nil"/>
              <w:left w:val="nil"/>
              <w:bottom w:val="single" w:sz="8" w:space="0" w:color="A3A3A3"/>
              <w:right w:val="single" w:sz="8" w:space="0" w:color="A3A3A3"/>
            </w:tcBorders>
            <w:tcMar>
              <w:top w:w="80" w:type="dxa"/>
              <w:left w:w="80" w:type="dxa"/>
              <w:bottom w:w="80" w:type="dxa"/>
              <w:right w:w="80" w:type="dxa"/>
            </w:tcMar>
            <w:hideMark/>
          </w:tcPr>
          <w:p w14:paraId="31AA0BC2" w14:textId="77777777" w:rsidR="005C1218" w:rsidRDefault="005C1218">
            <w:pPr>
              <w:jc w:val="both"/>
              <w:rPr>
                <w:rFonts w:eastAsia="宋体"/>
                <w:sz w:val="24"/>
                <w:szCs w:val="24"/>
              </w:rPr>
            </w:pPr>
            <w:r>
              <w:rPr>
                <w:color w:val="000000"/>
                <w:sz w:val="16"/>
                <w:szCs w:val="16"/>
              </w:rPr>
              <w:t>NR-SA</w:t>
            </w:r>
          </w:p>
        </w:tc>
        <w:tc>
          <w:tcPr>
            <w:tcW w:w="4671" w:type="dxa"/>
            <w:tcBorders>
              <w:top w:val="nil"/>
              <w:left w:val="nil"/>
              <w:bottom w:val="single" w:sz="8" w:space="0" w:color="A3A3A3"/>
              <w:right w:val="single" w:sz="8" w:space="0" w:color="A3A3A3"/>
            </w:tcBorders>
            <w:tcMar>
              <w:top w:w="80" w:type="dxa"/>
              <w:left w:w="80" w:type="dxa"/>
              <w:bottom w:w="80" w:type="dxa"/>
              <w:right w:w="80" w:type="dxa"/>
            </w:tcMar>
            <w:hideMark/>
          </w:tcPr>
          <w:p w14:paraId="6391E2B2" w14:textId="77777777" w:rsidR="005C1218" w:rsidRDefault="005C1218">
            <w:pPr>
              <w:jc w:val="both"/>
            </w:pPr>
            <w:r>
              <w:rPr>
                <w:color w:val="000000"/>
                <w:sz w:val="16"/>
                <w:szCs w:val="16"/>
              </w:rPr>
              <w:t xml:space="preserve">Beam Failure Detection and Link Recovery Test for FR2 </w:t>
            </w:r>
            <w:proofErr w:type="spellStart"/>
            <w:r>
              <w:rPr>
                <w:color w:val="000000"/>
                <w:sz w:val="16"/>
                <w:szCs w:val="16"/>
              </w:rPr>
              <w:t>PCell</w:t>
            </w:r>
            <w:proofErr w:type="spellEnd"/>
            <w:r>
              <w:rPr>
                <w:color w:val="000000"/>
                <w:sz w:val="16"/>
                <w:szCs w:val="16"/>
              </w:rPr>
              <w:t xml:space="preserve"> configured with CSI-RS-based BFD and LR in DRX= </w:t>
            </w:r>
            <w:proofErr w:type="spellStart"/>
            <w:r>
              <w:rPr>
                <w:color w:val="000000"/>
                <w:sz w:val="16"/>
                <w:szCs w:val="16"/>
              </w:rPr>
              <w:t>TBDms</w:t>
            </w:r>
            <w:proofErr w:type="spellEnd"/>
          </w:p>
        </w:tc>
        <w:tc>
          <w:tcPr>
            <w:tcW w:w="1030" w:type="dxa"/>
            <w:tcBorders>
              <w:top w:val="nil"/>
              <w:left w:val="nil"/>
              <w:bottom w:val="single" w:sz="8" w:space="0" w:color="A3A3A3"/>
              <w:right w:val="single" w:sz="8" w:space="0" w:color="A3A3A3"/>
            </w:tcBorders>
            <w:tcMar>
              <w:top w:w="80" w:type="dxa"/>
              <w:left w:w="80" w:type="dxa"/>
              <w:bottom w:w="80" w:type="dxa"/>
              <w:right w:w="80" w:type="dxa"/>
            </w:tcMar>
            <w:hideMark/>
          </w:tcPr>
          <w:p w14:paraId="6EB2C2F8" w14:textId="77777777" w:rsidR="005C1218" w:rsidRDefault="005C1218">
            <w:pPr>
              <w:jc w:val="both"/>
            </w:pPr>
            <w:r>
              <w:rPr>
                <w:color w:val="000000"/>
                <w:sz w:val="16"/>
                <w:szCs w:val="16"/>
              </w:rPr>
              <w:t>A.7.5.5.X</w:t>
            </w:r>
          </w:p>
        </w:tc>
        <w:tc>
          <w:tcPr>
            <w:tcW w:w="2102" w:type="dxa"/>
            <w:vMerge/>
            <w:tcBorders>
              <w:top w:val="nil"/>
              <w:left w:val="nil"/>
              <w:bottom w:val="single" w:sz="8" w:space="0" w:color="A3A3A3"/>
              <w:right w:val="single" w:sz="8" w:space="0" w:color="A3A3A3"/>
            </w:tcBorders>
            <w:vAlign w:val="center"/>
            <w:hideMark/>
          </w:tcPr>
          <w:p w14:paraId="0C591504" w14:textId="77777777" w:rsidR="005C1218" w:rsidRDefault="005C1218">
            <w:pPr>
              <w:rPr>
                <w:rFonts w:eastAsia="宋体"/>
                <w:sz w:val="24"/>
                <w:szCs w:val="24"/>
              </w:rPr>
            </w:pPr>
          </w:p>
        </w:tc>
      </w:tr>
    </w:tbl>
    <w:p w14:paraId="7C4D6656" w14:textId="03D565B5" w:rsidR="00183BDC" w:rsidRDefault="00183BDC" w:rsidP="009E2CF4">
      <w:pPr>
        <w:overflowPunct/>
        <w:autoSpaceDE/>
        <w:autoSpaceDN/>
        <w:adjustRightInd/>
        <w:jc w:val="both"/>
        <w:textAlignment w:val="auto"/>
        <w:rPr>
          <w:rFonts w:eastAsia="宋体"/>
          <w:lang w:eastAsia="zh-CN"/>
        </w:rPr>
      </w:pPr>
    </w:p>
    <w:p w14:paraId="4A05683A" w14:textId="220937C7" w:rsidR="00606AA6" w:rsidRPr="00330D93" w:rsidRDefault="00606AA6" w:rsidP="00606AA6">
      <w:pPr>
        <w:pStyle w:val="2"/>
        <w:tabs>
          <w:tab w:val="clear" w:pos="3270"/>
          <w:tab w:val="num" w:pos="709"/>
        </w:tabs>
        <w:spacing w:after="240"/>
        <w:ind w:left="0" w:right="200" w:firstLine="0"/>
        <w:rPr>
          <w:lang w:eastAsia="zh-CN"/>
        </w:rPr>
      </w:pPr>
      <w:r>
        <w:rPr>
          <w:lang w:eastAsia="zh-CN"/>
        </w:rPr>
        <w:t xml:space="preserve">Discussion on test case </w:t>
      </w:r>
      <w:r w:rsidR="00C15B8D">
        <w:rPr>
          <w:lang w:eastAsia="zh-CN"/>
        </w:rPr>
        <w:t>design</w:t>
      </w:r>
      <w:r>
        <w:rPr>
          <w:lang w:eastAsia="zh-CN"/>
        </w:rPr>
        <w:t xml:space="preserve"> for R17 RLM/BFD relaxation</w:t>
      </w:r>
    </w:p>
    <w:p w14:paraId="2CAB7DCA" w14:textId="05187AD2" w:rsidR="00606AA6" w:rsidRDefault="00C15B8D" w:rsidP="009E2CF4">
      <w:pPr>
        <w:overflowPunct/>
        <w:autoSpaceDE/>
        <w:autoSpaceDN/>
        <w:adjustRightInd/>
        <w:jc w:val="both"/>
        <w:textAlignment w:val="auto"/>
        <w:rPr>
          <w:rFonts w:eastAsia="宋体"/>
          <w:lang w:eastAsia="zh-CN"/>
        </w:rPr>
      </w:pPr>
      <w:r>
        <w:rPr>
          <w:rFonts w:eastAsia="宋体"/>
          <w:lang w:eastAsia="zh-CN"/>
        </w:rPr>
        <w:t xml:space="preserve">As discussed in last meeting, for BFD tests and OOS tests the duration </w:t>
      </w:r>
      <w:r w:rsidR="008A03CB">
        <w:rPr>
          <w:rFonts w:eastAsia="宋体"/>
          <w:lang w:eastAsia="zh-CN"/>
        </w:rPr>
        <w:t xml:space="preserve">where UE starts to stop CQI reporting or triggers BFR should be extended. For IS tests, the </w:t>
      </w:r>
      <w:r w:rsidR="006C6D26">
        <w:rPr>
          <w:rFonts w:eastAsia="宋体"/>
          <w:lang w:eastAsia="zh-CN"/>
        </w:rPr>
        <w:t>T3</w:t>
      </w:r>
      <w:r w:rsidR="009E260D">
        <w:rPr>
          <w:rFonts w:eastAsia="宋体"/>
          <w:lang w:eastAsia="zh-CN"/>
        </w:rPr>
        <w:t xml:space="preserve"> should be slightly extended to ensure out-of-sync is triggered and T310 has started.</w:t>
      </w:r>
    </w:p>
    <w:p w14:paraId="172C8915" w14:textId="268EA302" w:rsidR="00EE476B" w:rsidRPr="004A55FF" w:rsidRDefault="00EE476B" w:rsidP="009E2CF4">
      <w:pPr>
        <w:overflowPunct/>
        <w:autoSpaceDE/>
        <w:autoSpaceDN/>
        <w:adjustRightInd/>
        <w:jc w:val="both"/>
        <w:textAlignment w:val="auto"/>
        <w:rPr>
          <w:rFonts w:eastAsia="宋体"/>
          <w:b/>
          <w:lang w:eastAsia="zh-CN"/>
        </w:rPr>
      </w:pPr>
      <w:r w:rsidRPr="004A55FF">
        <w:rPr>
          <w:rFonts w:eastAsia="宋体" w:hint="eastAsia"/>
          <w:b/>
          <w:lang w:eastAsia="zh-CN"/>
        </w:rPr>
        <w:t>P</w:t>
      </w:r>
      <w:r w:rsidRPr="004A55FF">
        <w:rPr>
          <w:rFonts w:eastAsia="宋体"/>
          <w:b/>
          <w:lang w:eastAsia="zh-CN"/>
        </w:rPr>
        <w:t xml:space="preserve">roposal </w:t>
      </w:r>
      <w:proofErr w:type="gramStart"/>
      <w:r w:rsidRPr="004A55FF">
        <w:rPr>
          <w:rFonts w:eastAsia="宋体"/>
          <w:b/>
          <w:lang w:eastAsia="zh-CN"/>
        </w:rPr>
        <w:t>4  The</w:t>
      </w:r>
      <w:proofErr w:type="gramEnd"/>
      <w:r w:rsidRPr="004A55FF">
        <w:rPr>
          <w:rFonts w:eastAsia="宋体"/>
          <w:b/>
          <w:lang w:eastAsia="zh-CN"/>
        </w:rPr>
        <w:t xml:space="preserve"> duration for OOS or BF triggering should be extended in new test cases</w:t>
      </w:r>
      <w:r w:rsidR="00BB146A" w:rsidRPr="004A55FF">
        <w:rPr>
          <w:rFonts w:eastAsia="宋体"/>
          <w:b/>
          <w:lang w:eastAsia="zh-CN"/>
        </w:rPr>
        <w:t xml:space="preserve"> compared to legacy RLM </w:t>
      </w:r>
      <w:r w:rsidR="00606F72">
        <w:rPr>
          <w:rFonts w:eastAsia="宋体"/>
          <w:b/>
          <w:lang w:eastAsia="zh-CN"/>
        </w:rPr>
        <w:t xml:space="preserve">and </w:t>
      </w:r>
      <w:r w:rsidR="00BB146A" w:rsidRPr="004A55FF">
        <w:rPr>
          <w:rFonts w:eastAsia="宋体"/>
          <w:b/>
          <w:lang w:eastAsia="zh-CN"/>
        </w:rPr>
        <w:t>BFD test cases</w:t>
      </w:r>
      <w:r w:rsidRPr="004A55FF">
        <w:rPr>
          <w:rFonts w:eastAsia="宋体"/>
          <w:b/>
          <w:lang w:eastAsia="zh-CN"/>
        </w:rPr>
        <w:t xml:space="preserve">. </w:t>
      </w:r>
    </w:p>
    <w:p w14:paraId="75820A94" w14:textId="2C8B6FD1" w:rsidR="00495B37" w:rsidRDefault="00CC6C59" w:rsidP="009E2C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criteria configuration, it is OK </w:t>
      </w:r>
      <w:r w:rsidR="00E254C6">
        <w:rPr>
          <w:rFonts w:eastAsia="宋体"/>
          <w:lang w:eastAsia="zh-CN"/>
        </w:rPr>
        <w:t xml:space="preserve">to configure both low mobility criteria and cell quality criteria. UE may evaluate both low mobility criteria and cell quality criteria in the test cases. However, if low mobility criteria </w:t>
      </w:r>
      <w:proofErr w:type="gramStart"/>
      <w:r w:rsidR="00E254C6">
        <w:rPr>
          <w:rFonts w:eastAsia="宋体"/>
          <w:lang w:eastAsia="zh-CN"/>
        </w:rPr>
        <w:t>is</w:t>
      </w:r>
      <w:proofErr w:type="gramEnd"/>
      <w:r w:rsidR="00E254C6">
        <w:rPr>
          <w:rFonts w:eastAsia="宋体"/>
          <w:lang w:eastAsia="zh-CN"/>
        </w:rPr>
        <w:t xml:space="preserve"> configured, it is proposed to specify some time interval for UE to evaluate low mobility criteria and entering low mobility state after the criteria is fulfilled for some duration.</w:t>
      </w:r>
    </w:p>
    <w:p w14:paraId="3EBC9B95" w14:textId="00E4E923" w:rsidR="00E254C6" w:rsidRPr="002072D4" w:rsidRDefault="008B56F5" w:rsidP="009E2CF4">
      <w:pPr>
        <w:overflowPunct/>
        <w:autoSpaceDE/>
        <w:autoSpaceDN/>
        <w:adjustRightInd/>
        <w:jc w:val="both"/>
        <w:textAlignment w:val="auto"/>
        <w:rPr>
          <w:rFonts w:eastAsia="宋体"/>
          <w:b/>
          <w:lang w:eastAsia="zh-CN"/>
        </w:rPr>
      </w:pPr>
      <w:r w:rsidRPr="002072D4">
        <w:rPr>
          <w:rFonts w:eastAsia="宋体" w:hint="eastAsia"/>
          <w:b/>
          <w:lang w:eastAsia="zh-CN"/>
        </w:rPr>
        <w:lastRenderedPageBreak/>
        <w:t>P</w:t>
      </w:r>
      <w:r w:rsidRPr="002072D4">
        <w:rPr>
          <w:rFonts w:eastAsia="宋体"/>
          <w:b/>
          <w:lang w:eastAsia="zh-CN"/>
        </w:rPr>
        <w:t xml:space="preserve">roposal </w:t>
      </w:r>
      <w:r w:rsidR="00954789">
        <w:rPr>
          <w:rFonts w:eastAsia="宋体"/>
          <w:b/>
          <w:lang w:eastAsia="zh-CN"/>
        </w:rPr>
        <w:t>5</w:t>
      </w:r>
      <w:r w:rsidRPr="002072D4">
        <w:rPr>
          <w:rFonts w:eastAsia="宋体"/>
          <w:b/>
          <w:lang w:eastAsia="zh-CN"/>
        </w:rPr>
        <w:t xml:space="preserve">  Both low mobility criteria and cell quality criteria are configured in the tests, while some time interval is given in the test so as to allow UE to check and </w:t>
      </w:r>
      <w:r w:rsidR="00837B64">
        <w:rPr>
          <w:rFonts w:eastAsia="宋体"/>
          <w:b/>
          <w:lang w:eastAsia="zh-CN"/>
        </w:rPr>
        <w:t xml:space="preserve">then </w:t>
      </w:r>
      <w:r w:rsidRPr="002072D4">
        <w:rPr>
          <w:rFonts w:eastAsia="宋体"/>
          <w:b/>
          <w:lang w:eastAsia="zh-CN"/>
        </w:rPr>
        <w:t>enter low mobility state.</w:t>
      </w:r>
    </w:p>
    <w:p w14:paraId="49BCE806" w14:textId="77777777" w:rsidR="00783835" w:rsidRPr="00495B37" w:rsidRDefault="00783835" w:rsidP="009E2CF4">
      <w:pPr>
        <w:overflowPunct/>
        <w:autoSpaceDE/>
        <w:autoSpaceDN/>
        <w:adjustRightInd/>
        <w:jc w:val="both"/>
        <w:textAlignment w:val="auto"/>
        <w:rPr>
          <w:rFonts w:eastAsia="宋体"/>
          <w:lang w:eastAsia="zh-CN"/>
        </w:rPr>
      </w:pPr>
    </w:p>
    <w:p w14:paraId="417BD45C" w14:textId="5F41F16F" w:rsidR="002A1D39" w:rsidRPr="00C96D46" w:rsidRDefault="002A1D39" w:rsidP="002A1D39">
      <w:pPr>
        <w:pStyle w:val="1"/>
        <w:jc w:val="both"/>
        <w:rPr>
          <w:rFonts w:eastAsia="宋体"/>
          <w:lang w:eastAsia="zh-CN"/>
        </w:rPr>
      </w:pPr>
      <w:r w:rsidRPr="00C96D46">
        <w:rPr>
          <w:rFonts w:eastAsia="宋体" w:hint="eastAsia"/>
          <w:lang w:eastAsia="zh-CN"/>
        </w:rPr>
        <w:t>Conclusion</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3DDF1BBF" w14:textId="77777777" w:rsidR="00651F22" w:rsidRPr="00085A9B" w:rsidRDefault="00651F22" w:rsidP="00651F22">
      <w:pPr>
        <w:overflowPunct/>
        <w:autoSpaceDE/>
        <w:autoSpaceDN/>
        <w:adjustRightInd/>
        <w:jc w:val="both"/>
        <w:textAlignment w:val="auto"/>
        <w:rPr>
          <w:rFonts w:eastAsia="宋体"/>
          <w:b/>
          <w:lang w:eastAsia="zh-CN"/>
        </w:rPr>
      </w:pPr>
      <w:r w:rsidRPr="00085A9B">
        <w:rPr>
          <w:rFonts w:eastAsia="宋体" w:hint="eastAsia"/>
          <w:b/>
          <w:lang w:eastAsia="zh-CN"/>
        </w:rPr>
        <w:t>O</w:t>
      </w:r>
      <w:r w:rsidRPr="00085A9B">
        <w:rPr>
          <w:rFonts w:eastAsia="宋体"/>
          <w:b/>
          <w:lang w:eastAsia="zh-CN"/>
        </w:rPr>
        <w:t xml:space="preserve">bservation </w:t>
      </w:r>
      <w:proofErr w:type="gramStart"/>
      <w:r w:rsidRPr="00085A9B">
        <w:rPr>
          <w:rFonts w:eastAsia="宋体"/>
          <w:b/>
          <w:lang w:eastAsia="zh-CN"/>
        </w:rPr>
        <w:t>1  UE</w:t>
      </w:r>
      <w:proofErr w:type="gramEnd"/>
      <w:r w:rsidRPr="00085A9B">
        <w:rPr>
          <w:rFonts w:eastAsia="宋体"/>
          <w:b/>
          <w:lang w:eastAsia="zh-CN"/>
        </w:rPr>
        <w:t xml:space="preserve"> behaviour for entering RLM relaxation can be tested by out-of-sync test case, and UE behaviour for exiting RLM relaxation can be tested by in-sync test case.</w:t>
      </w:r>
    </w:p>
    <w:p w14:paraId="27F38FB3" w14:textId="77777777" w:rsidR="00413A14" w:rsidRPr="00085A9B" w:rsidRDefault="00413A14" w:rsidP="00413A14">
      <w:pPr>
        <w:overflowPunct/>
        <w:autoSpaceDE/>
        <w:autoSpaceDN/>
        <w:adjustRightInd/>
        <w:jc w:val="both"/>
        <w:textAlignment w:val="auto"/>
        <w:rPr>
          <w:rFonts w:eastAsia="宋体"/>
          <w:b/>
          <w:lang w:eastAsia="zh-CN"/>
        </w:rPr>
      </w:pPr>
      <w:r w:rsidRPr="00085A9B">
        <w:rPr>
          <w:rFonts w:eastAsia="宋体" w:hint="eastAsia"/>
          <w:b/>
          <w:lang w:eastAsia="zh-CN"/>
        </w:rPr>
        <w:t>O</w:t>
      </w:r>
      <w:r w:rsidRPr="00085A9B">
        <w:rPr>
          <w:rFonts w:eastAsia="宋体"/>
          <w:b/>
          <w:lang w:eastAsia="zh-CN"/>
        </w:rPr>
        <w:t xml:space="preserve">bservation </w:t>
      </w:r>
      <w:proofErr w:type="gramStart"/>
      <w:r w:rsidRPr="00085A9B">
        <w:rPr>
          <w:rFonts w:eastAsia="宋体"/>
          <w:b/>
          <w:lang w:eastAsia="zh-CN"/>
        </w:rPr>
        <w:t>2  Out</w:t>
      </w:r>
      <w:proofErr w:type="gramEnd"/>
      <w:r w:rsidRPr="00085A9B">
        <w:rPr>
          <w:rFonts w:eastAsia="宋体"/>
          <w:b/>
          <w:lang w:eastAsia="zh-CN"/>
        </w:rPr>
        <w:t>-of-sync and In-sync are tested in different test cases in R15, and it is difficult to merge out-of-sync test and In-sync test into one case</w:t>
      </w:r>
    </w:p>
    <w:p w14:paraId="68E9B6F1" w14:textId="77777777" w:rsidR="00B43F80" w:rsidRPr="0047314A" w:rsidRDefault="00B43F80" w:rsidP="00B43F80">
      <w:pPr>
        <w:overflowPunct/>
        <w:autoSpaceDE/>
        <w:autoSpaceDN/>
        <w:adjustRightInd/>
        <w:jc w:val="both"/>
        <w:textAlignment w:val="auto"/>
        <w:rPr>
          <w:rFonts w:eastAsia="宋体"/>
          <w:b/>
          <w:lang w:eastAsia="zh-CN"/>
        </w:rPr>
      </w:pPr>
      <w:r w:rsidRPr="0047314A">
        <w:rPr>
          <w:rFonts w:eastAsia="宋体"/>
          <w:b/>
          <w:lang w:eastAsia="zh-CN"/>
        </w:rPr>
        <w:t xml:space="preserve">Proposal </w:t>
      </w:r>
      <w:proofErr w:type="gramStart"/>
      <w:r w:rsidRPr="0047314A">
        <w:rPr>
          <w:rFonts w:eastAsia="宋体"/>
          <w:b/>
          <w:lang w:eastAsia="zh-CN"/>
        </w:rPr>
        <w:t>1  If</w:t>
      </w:r>
      <w:proofErr w:type="gramEnd"/>
      <w:r w:rsidRPr="0047314A">
        <w:rPr>
          <w:rFonts w:eastAsia="宋体"/>
          <w:b/>
          <w:lang w:eastAsia="zh-CN"/>
        </w:rPr>
        <w:t xml:space="preserve"> both out-of-sync and in-sync need to be tested, it is proposed to test relaxed RLM requirements for SSB-based OOS and CSI-RS-based IS in EN-DC, and CSI-RS-based OOS and SSB-based IS in NR-SA.</w:t>
      </w:r>
    </w:p>
    <w:p w14:paraId="5D489BF9" w14:textId="77777777" w:rsidR="006C2124" w:rsidRPr="00A560A7" w:rsidRDefault="006C2124" w:rsidP="006C2124">
      <w:pPr>
        <w:overflowPunct/>
        <w:autoSpaceDE/>
        <w:autoSpaceDN/>
        <w:adjustRightInd/>
        <w:jc w:val="both"/>
        <w:textAlignment w:val="auto"/>
        <w:rPr>
          <w:rFonts w:eastAsia="宋体"/>
          <w:b/>
          <w:lang w:eastAsia="zh-CN"/>
        </w:rPr>
      </w:pPr>
      <w:r w:rsidRPr="00A560A7">
        <w:rPr>
          <w:rFonts w:eastAsia="宋体"/>
          <w:b/>
          <w:lang w:eastAsia="zh-CN"/>
        </w:rPr>
        <w:t xml:space="preserve">Proposal </w:t>
      </w:r>
      <w:proofErr w:type="gramStart"/>
      <w:r w:rsidRPr="00A560A7">
        <w:rPr>
          <w:rFonts w:eastAsia="宋体"/>
          <w:b/>
          <w:lang w:eastAsia="zh-CN"/>
        </w:rPr>
        <w:t>2  For</w:t>
      </w:r>
      <w:proofErr w:type="gramEnd"/>
      <w:r w:rsidRPr="00A560A7">
        <w:rPr>
          <w:rFonts w:eastAsia="宋体"/>
          <w:b/>
          <w:lang w:eastAsia="zh-CN"/>
        </w:rPr>
        <w:t xml:space="preserve"> BFD relaxation, UE exiting relaxation is not tested, and </w:t>
      </w:r>
      <w:proofErr w:type="spellStart"/>
      <w:r w:rsidRPr="00A560A7">
        <w:rPr>
          <w:rFonts w:eastAsia="宋体"/>
          <w:b/>
          <w:lang w:eastAsia="zh-CN"/>
        </w:rPr>
        <w:t>SCell</w:t>
      </w:r>
      <w:proofErr w:type="spellEnd"/>
      <w:r w:rsidRPr="00A560A7">
        <w:rPr>
          <w:rFonts w:eastAsia="宋体"/>
          <w:b/>
          <w:lang w:eastAsia="zh-CN"/>
        </w:rPr>
        <w:t xml:space="preserve"> BFD relaxation is not tested.</w:t>
      </w:r>
    </w:p>
    <w:p w14:paraId="72FBC9F1" w14:textId="77777777" w:rsidR="00915C2B" w:rsidRPr="00FF5533" w:rsidRDefault="00915C2B" w:rsidP="00915C2B">
      <w:pPr>
        <w:overflowPunct/>
        <w:autoSpaceDE/>
        <w:autoSpaceDN/>
        <w:adjustRightInd/>
        <w:jc w:val="both"/>
        <w:textAlignment w:val="auto"/>
        <w:rPr>
          <w:rFonts w:eastAsia="宋体"/>
          <w:b/>
          <w:lang w:eastAsia="zh-CN"/>
        </w:rPr>
      </w:pPr>
      <w:r w:rsidRPr="00FF5533">
        <w:rPr>
          <w:rFonts w:eastAsia="宋体" w:hint="eastAsia"/>
          <w:b/>
          <w:lang w:eastAsia="zh-CN"/>
        </w:rPr>
        <w:t>P</w:t>
      </w:r>
      <w:r w:rsidRPr="00FF5533">
        <w:rPr>
          <w:rFonts w:eastAsia="宋体"/>
          <w:b/>
          <w:lang w:eastAsia="zh-CN"/>
        </w:rPr>
        <w:t xml:space="preserve">roposal </w:t>
      </w:r>
      <w:proofErr w:type="gramStart"/>
      <w:r>
        <w:rPr>
          <w:rFonts w:eastAsia="宋体"/>
          <w:b/>
          <w:lang w:eastAsia="zh-CN"/>
        </w:rPr>
        <w:t>3</w:t>
      </w:r>
      <w:r w:rsidRPr="00FF5533">
        <w:rPr>
          <w:rFonts w:eastAsia="宋体"/>
          <w:b/>
          <w:lang w:eastAsia="zh-CN"/>
        </w:rPr>
        <w:t xml:space="preserve">  Only</w:t>
      </w:r>
      <w:proofErr w:type="gramEnd"/>
      <w:r w:rsidRPr="00FF5533">
        <w:rPr>
          <w:rFonts w:eastAsia="宋体"/>
          <w:b/>
          <w:lang w:eastAsia="zh-CN"/>
        </w:rPr>
        <w:t xml:space="preserve"> DRX = 40ms is tested in the test case design for both FR1 and FR2.</w:t>
      </w:r>
    </w:p>
    <w:p w14:paraId="174FFC8D" w14:textId="77777777" w:rsidR="00505124" w:rsidRPr="004A55FF" w:rsidRDefault="00505124" w:rsidP="00505124">
      <w:pPr>
        <w:overflowPunct/>
        <w:autoSpaceDE/>
        <w:autoSpaceDN/>
        <w:adjustRightInd/>
        <w:jc w:val="both"/>
        <w:textAlignment w:val="auto"/>
        <w:rPr>
          <w:rFonts w:eastAsia="宋体"/>
          <w:b/>
          <w:lang w:eastAsia="zh-CN"/>
        </w:rPr>
      </w:pPr>
      <w:r w:rsidRPr="004A55FF">
        <w:rPr>
          <w:rFonts w:eastAsia="宋体" w:hint="eastAsia"/>
          <w:b/>
          <w:lang w:eastAsia="zh-CN"/>
        </w:rPr>
        <w:t>P</w:t>
      </w:r>
      <w:r w:rsidRPr="004A55FF">
        <w:rPr>
          <w:rFonts w:eastAsia="宋体"/>
          <w:b/>
          <w:lang w:eastAsia="zh-CN"/>
        </w:rPr>
        <w:t xml:space="preserve">roposal </w:t>
      </w:r>
      <w:proofErr w:type="gramStart"/>
      <w:r w:rsidRPr="004A55FF">
        <w:rPr>
          <w:rFonts w:eastAsia="宋体"/>
          <w:b/>
          <w:lang w:eastAsia="zh-CN"/>
        </w:rPr>
        <w:t>4  The</w:t>
      </w:r>
      <w:proofErr w:type="gramEnd"/>
      <w:r w:rsidRPr="004A55FF">
        <w:rPr>
          <w:rFonts w:eastAsia="宋体"/>
          <w:b/>
          <w:lang w:eastAsia="zh-CN"/>
        </w:rPr>
        <w:t xml:space="preserve"> duration for OOS or BF triggering should be extended in new test cases compared to legacy RLM </w:t>
      </w:r>
      <w:r>
        <w:rPr>
          <w:rFonts w:eastAsia="宋体"/>
          <w:b/>
          <w:lang w:eastAsia="zh-CN"/>
        </w:rPr>
        <w:t xml:space="preserve">and </w:t>
      </w:r>
      <w:r w:rsidRPr="004A55FF">
        <w:rPr>
          <w:rFonts w:eastAsia="宋体"/>
          <w:b/>
          <w:lang w:eastAsia="zh-CN"/>
        </w:rPr>
        <w:t xml:space="preserve">BFD test cases. </w:t>
      </w:r>
    </w:p>
    <w:p w14:paraId="771339B7" w14:textId="77777777" w:rsidR="00F03274" w:rsidRPr="002072D4" w:rsidRDefault="00F03274" w:rsidP="00F03274">
      <w:pPr>
        <w:overflowPunct/>
        <w:autoSpaceDE/>
        <w:autoSpaceDN/>
        <w:adjustRightInd/>
        <w:jc w:val="both"/>
        <w:textAlignment w:val="auto"/>
        <w:rPr>
          <w:rFonts w:eastAsia="宋体"/>
          <w:b/>
          <w:lang w:eastAsia="zh-CN"/>
        </w:rPr>
      </w:pPr>
      <w:r w:rsidRPr="002072D4">
        <w:rPr>
          <w:rFonts w:eastAsia="宋体" w:hint="eastAsia"/>
          <w:b/>
          <w:lang w:eastAsia="zh-CN"/>
        </w:rPr>
        <w:t>P</w:t>
      </w:r>
      <w:r w:rsidRPr="002072D4">
        <w:rPr>
          <w:rFonts w:eastAsia="宋体"/>
          <w:b/>
          <w:lang w:eastAsia="zh-CN"/>
        </w:rPr>
        <w:t xml:space="preserve">roposal </w:t>
      </w:r>
      <w:proofErr w:type="gramStart"/>
      <w:r>
        <w:rPr>
          <w:rFonts w:eastAsia="宋体"/>
          <w:b/>
          <w:lang w:eastAsia="zh-CN"/>
        </w:rPr>
        <w:t>5</w:t>
      </w:r>
      <w:r w:rsidRPr="002072D4">
        <w:rPr>
          <w:rFonts w:eastAsia="宋体"/>
          <w:b/>
          <w:lang w:eastAsia="zh-CN"/>
        </w:rPr>
        <w:t xml:space="preserve">  Both</w:t>
      </w:r>
      <w:proofErr w:type="gramEnd"/>
      <w:r w:rsidRPr="002072D4">
        <w:rPr>
          <w:rFonts w:eastAsia="宋体"/>
          <w:b/>
          <w:lang w:eastAsia="zh-CN"/>
        </w:rPr>
        <w:t xml:space="preserve"> low mobility criteria and cell quality criteria are configured in the tests, while some time interval is given in the test so as to allow UE to check and </w:t>
      </w:r>
      <w:r>
        <w:rPr>
          <w:rFonts w:eastAsia="宋体"/>
          <w:b/>
          <w:lang w:eastAsia="zh-CN"/>
        </w:rPr>
        <w:t xml:space="preserve">then </w:t>
      </w:r>
      <w:r w:rsidRPr="002072D4">
        <w:rPr>
          <w:rFonts w:eastAsia="宋体"/>
          <w:b/>
          <w:lang w:eastAsia="zh-CN"/>
        </w:rPr>
        <w:t>enter low mobility state.</w:t>
      </w:r>
    </w:p>
    <w:p w14:paraId="0E5C9692" w14:textId="77777777" w:rsidR="00115F66" w:rsidRPr="00F03274" w:rsidRDefault="00115F66" w:rsidP="00115F66">
      <w:pPr>
        <w:overflowPunct/>
        <w:autoSpaceDE/>
        <w:autoSpaceDN/>
        <w:adjustRightInd/>
        <w:jc w:val="both"/>
        <w:textAlignment w:val="auto"/>
        <w:rPr>
          <w:rFonts w:eastAsiaTheme="minorEastAsia"/>
          <w:b/>
          <w:lang w:eastAsia="zh-CN"/>
        </w:rPr>
      </w:pPr>
    </w:p>
    <w:p w14:paraId="112B5643" w14:textId="77777777" w:rsidR="002A1D39" w:rsidRDefault="002A1D39" w:rsidP="002A1D39">
      <w:pPr>
        <w:pStyle w:val="1"/>
        <w:numPr>
          <w:ilvl w:val="0"/>
          <w:numId w:val="0"/>
        </w:numPr>
        <w:jc w:val="both"/>
        <w:rPr>
          <w:rFonts w:eastAsia="宋体"/>
          <w:lang w:eastAsia="zh-CN"/>
        </w:rPr>
      </w:pPr>
      <w:r w:rsidRPr="00C96D46">
        <w:t>References</w:t>
      </w:r>
    </w:p>
    <w:p w14:paraId="36682D8C" w14:textId="77777777" w:rsidR="00681F98" w:rsidRDefault="00681F98" w:rsidP="00681F98">
      <w:pPr>
        <w:pStyle w:val="a6"/>
        <w:jc w:val="both"/>
        <w:rPr>
          <w:rFonts w:eastAsia="宋体"/>
          <w:b w:val="0"/>
          <w:lang w:eastAsia="zh-CN"/>
        </w:rPr>
      </w:pPr>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Pr="00A07882">
        <w:rPr>
          <w:rFonts w:eastAsia="宋体"/>
          <w:b w:val="0"/>
          <w:bCs/>
          <w:lang w:eastAsia="zh-CN"/>
        </w:rPr>
        <w:t>R</w:t>
      </w:r>
      <w:proofErr w:type="gramEnd"/>
      <w:r w:rsidRPr="00A07882">
        <w:rPr>
          <w:rFonts w:eastAsia="宋体"/>
          <w:b w:val="0"/>
          <w:bCs/>
          <w:lang w:eastAsia="zh-CN"/>
        </w:rPr>
        <w:t>4-2206909</w:t>
      </w:r>
      <w:r w:rsidRPr="00A07882">
        <w:rPr>
          <w:rFonts w:eastAsia="宋体"/>
          <w:b w:val="0"/>
          <w:bCs/>
          <w:lang w:eastAsia="zh-CN"/>
        </w:rPr>
        <w:tab/>
        <w:t>WF on RLM/BFD relaxation for UE Power Saving enhancements</w:t>
      </w:r>
      <w:r w:rsidRPr="005B2BF2">
        <w:rPr>
          <w:rFonts w:eastAsia="宋体"/>
          <w:b w:val="0"/>
          <w:lang w:eastAsia="zh-CN"/>
        </w:rPr>
        <w:t xml:space="preserve">, </w:t>
      </w:r>
      <w:r>
        <w:rPr>
          <w:rFonts w:eastAsia="宋体"/>
          <w:b w:val="0"/>
          <w:lang w:eastAsia="zh-CN"/>
        </w:rPr>
        <w:t>MediaTek</w:t>
      </w:r>
      <w:r w:rsidRPr="005B2BF2">
        <w:rPr>
          <w:rFonts w:eastAsia="宋体"/>
          <w:b w:val="0"/>
          <w:lang w:eastAsia="zh-CN"/>
        </w:rPr>
        <w:t>.  RAN</w:t>
      </w:r>
      <w:r>
        <w:rPr>
          <w:rFonts w:eastAsia="宋体"/>
          <w:b w:val="0"/>
          <w:lang w:eastAsia="zh-CN"/>
        </w:rPr>
        <w:t>4 #102</w:t>
      </w:r>
      <w:r w:rsidRPr="005B2BF2">
        <w:rPr>
          <w:rFonts w:eastAsia="宋体"/>
          <w:b w:val="0"/>
          <w:lang w:eastAsia="zh-CN"/>
        </w:rPr>
        <w:t>e</w:t>
      </w:r>
    </w:p>
    <w:p w14:paraId="2118CEC0" w14:textId="5E9072F2" w:rsidR="009716D9" w:rsidRDefault="00681F98" w:rsidP="00A20EFA">
      <w:pPr>
        <w:rPr>
          <w:rFonts w:eastAsia="宋体"/>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Pr="009C1A98">
        <w:rPr>
          <w:rFonts w:eastAsia="宋体"/>
          <w:lang w:eastAsia="zh-CN"/>
        </w:rPr>
        <w:t>R</w:t>
      </w:r>
      <w:proofErr w:type="gramEnd"/>
      <w:r w:rsidRPr="009C1A98">
        <w:rPr>
          <w:rFonts w:eastAsia="宋体"/>
          <w:lang w:eastAsia="zh-CN"/>
        </w:rPr>
        <w:t>4-2207121</w:t>
      </w:r>
      <w:r w:rsidRPr="009C1A98">
        <w:rPr>
          <w:rFonts w:eastAsia="宋体"/>
          <w:lang w:eastAsia="zh-CN"/>
        </w:rPr>
        <w:tab/>
        <w:t>Big CR: RRM requirements Rel-17 NR UE Power Saving Enhancements</w:t>
      </w:r>
      <w:r>
        <w:rPr>
          <w:rFonts w:eastAsia="宋体"/>
          <w:lang w:eastAsia="zh-CN"/>
        </w:rPr>
        <w:t>, MediaTek.  RAN4 #102e</w:t>
      </w:r>
    </w:p>
    <w:p w14:paraId="669683C8" w14:textId="1F0D4098" w:rsidR="00A20EFA" w:rsidRPr="009716D9" w:rsidRDefault="00A20EFA" w:rsidP="00A20EFA">
      <w:pPr>
        <w:rPr>
          <w:rFonts w:eastAsia="宋体"/>
          <w:lang w:eastAsia="zh-CN"/>
        </w:rPr>
      </w:pPr>
      <w:r>
        <w:rPr>
          <w:rFonts w:eastAsia="宋体" w:hint="eastAsia"/>
          <w:lang w:eastAsia="zh-CN"/>
        </w:rPr>
        <w:t>[</w:t>
      </w:r>
      <w:r>
        <w:rPr>
          <w:rFonts w:eastAsia="宋体"/>
          <w:lang w:eastAsia="zh-CN"/>
        </w:rPr>
        <w:t>3</w:t>
      </w:r>
      <w:proofErr w:type="gramStart"/>
      <w:r>
        <w:rPr>
          <w:rFonts w:eastAsia="宋体"/>
          <w:lang w:eastAsia="zh-CN"/>
        </w:rPr>
        <w:t xml:space="preserve">]  </w:t>
      </w:r>
      <w:r w:rsidR="007D3333" w:rsidRPr="007D3333">
        <w:rPr>
          <w:rFonts w:eastAsia="宋体"/>
          <w:lang w:eastAsia="zh-CN"/>
        </w:rPr>
        <w:t>R</w:t>
      </w:r>
      <w:proofErr w:type="gramEnd"/>
      <w:r w:rsidR="007D3333" w:rsidRPr="007D3333">
        <w:rPr>
          <w:rFonts w:eastAsia="宋体"/>
          <w:lang w:eastAsia="zh-CN"/>
        </w:rPr>
        <w:t>4-2207063</w:t>
      </w:r>
      <w:r w:rsidR="007D3333" w:rsidRPr="007D3333">
        <w:rPr>
          <w:rFonts w:eastAsia="宋体"/>
          <w:lang w:eastAsia="zh-CN"/>
        </w:rPr>
        <w:tab/>
        <w:t xml:space="preserve">Email discussion summary: [102-e][222] </w:t>
      </w:r>
      <w:proofErr w:type="spellStart"/>
      <w:r w:rsidR="007D3333" w:rsidRPr="007D3333">
        <w:rPr>
          <w:rFonts w:eastAsia="宋体"/>
          <w:lang w:eastAsia="zh-CN"/>
        </w:rPr>
        <w:t>NR_UE_pow_sav_enh</w:t>
      </w:r>
      <w:proofErr w:type="spellEnd"/>
      <w:r w:rsidR="000B627D">
        <w:rPr>
          <w:rFonts w:eastAsia="宋体"/>
          <w:lang w:eastAsia="zh-CN"/>
        </w:rPr>
        <w:t>, MediaTek. RAN4 #102e</w:t>
      </w:r>
    </w:p>
    <w:p w14:paraId="39F2F95F" w14:textId="77777777" w:rsidR="002A1D39" w:rsidRPr="009716D9" w:rsidRDefault="002A1D39" w:rsidP="002A1D39">
      <w:pPr>
        <w:pStyle w:val="a6"/>
        <w:rPr>
          <w:rFonts w:eastAsia="宋体"/>
          <w:lang w:eastAsia="zh-CN"/>
        </w:rPr>
      </w:pPr>
    </w:p>
    <w:sectPr w:rsidR="002A1D39" w:rsidRPr="009716D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24942" w14:textId="77777777" w:rsidR="00190FB5" w:rsidRDefault="00190FB5" w:rsidP="002A1D39">
      <w:pPr>
        <w:spacing w:after="0"/>
      </w:pPr>
      <w:r>
        <w:separator/>
      </w:r>
    </w:p>
  </w:endnote>
  <w:endnote w:type="continuationSeparator" w:id="0">
    <w:p w14:paraId="733C3FCB" w14:textId="77777777" w:rsidR="00190FB5" w:rsidRDefault="00190FB5"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3F2AD8" w:rsidRDefault="003F2AD8" w:rsidP="00BE563C">
    <w:pPr>
      <w:pStyle w:val="a3"/>
    </w:pPr>
  </w:p>
  <w:p w14:paraId="1C7D7CA2" w14:textId="664C4B8A" w:rsidR="003F2AD8" w:rsidRDefault="003F2AD8"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3F2AD8" w:rsidRPr="002D07B9" w:rsidRDefault="003F2AD8"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D64B03" w14:textId="77777777" w:rsidR="00190FB5" w:rsidRDefault="00190FB5" w:rsidP="002A1D39">
      <w:pPr>
        <w:spacing w:after="0"/>
      </w:pPr>
      <w:r>
        <w:separator/>
      </w:r>
    </w:p>
  </w:footnote>
  <w:footnote w:type="continuationSeparator" w:id="0">
    <w:p w14:paraId="5326A40E" w14:textId="77777777" w:rsidR="00190FB5" w:rsidRDefault="00190FB5"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0"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17"/>
  </w:num>
  <w:num w:numId="3">
    <w:abstractNumId w:val="14"/>
  </w:num>
  <w:num w:numId="4">
    <w:abstractNumId w:val="0"/>
  </w:num>
  <w:num w:numId="5">
    <w:abstractNumId w:val="7"/>
  </w:num>
  <w:num w:numId="6">
    <w:abstractNumId w:val="16"/>
  </w:num>
  <w:num w:numId="7">
    <w:abstractNumId w:val="8"/>
  </w:num>
  <w:num w:numId="8">
    <w:abstractNumId w:val="13"/>
  </w:num>
  <w:num w:numId="9">
    <w:abstractNumId w:val="1"/>
  </w:num>
  <w:num w:numId="10">
    <w:abstractNumId w:val="2"/>
  </w:num>
  <w:num w:numId="11">
    <w:abstractNumId w:val="4"/>
  </w:num>
  <w:num w:numId="12">
    <w:abstractNumId w:val="12"/>
  </w:num>
  <w:num w:numId="13">
    <w:abstractNumId w:val="10"/>
  </w:num>
  <w:num w:numId="14">
    <w:abstractNumId w:val="5"/>
  </w:num>
  <w:num w:numId="15">
    <w:abstractNumId w:val="9"/>
  </w:num>
  <w:num w:numId="16">
    <w:abstractNumId w:val="6"/>
  </w:num>
  <w:num w:numId="17">
    <w:abstractNumId w:val="15"/>
  </w:num>
  <w:num w:numId="18">
    <w:abstractNumId w:val="3"/>
  </w:num>
  <w:num w:numId="19">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3F5"/>
    <w:rsid w:val="00000851"/>
    <w:rsid w:val="00000A1A"/>
    <w:rsid w:val="00001F85"/>
    <w:rsid w:val="00003BDC"/>
    <w:rsid w:val="00003D7E"/>
    <w:rsid w:val="00004935"/>
    <w:rsid w:val="00004A76"/>
    <w:rsid w:val="000055C0"/>
    <w:rsid w:val="00006500"/>
    <w:rsid w:val="00007053"/>
    <w:rsid w:val="00010007"/>
    <w:rsid w:val="000109DA"/>
    <w:rsid w:val="00011042"/>
    <w:rsid w:val="000110CD"/>
    <w:rsid w:val="00011661"/>
    <w:rsid w:val="0001167B"/>
    <w:rsid w:val="00011B5C"/>
    <w:rsid w:val="00011BE5"/>
    <w:rsid w:val="0001215F"/>
    <w:rsid w:val="0001247D"/>
    <w:rsid w:val="00013B89"/>
    <w:rsid w:val="0001405C"/>
    <w:rsid w:val="000143FE"/>
    <w:rsid w:val="000144F5"/>
    <w:rsid w:val="000156BF"/>
    <w:rsid w:val="000166A3"/>
    <w:rsid w:val="00016768"/>
    <w:rsid w:val="000173D9"/>
    <w:rsid w:val="0001776F"/>
    <w:rsid w:val="00017961"/>
    <w:rsid w:val="000204B9"/>
    <w:rsid w:val="00020525"/>
    <w:rsid w:val="00020FF2"/>
    <w:rsid w:val="00021329"/>
    <w:rsid w:val="00021D2B"/>
    <w:rsid w:val="00023287"/>
    <w:rsid w:val="000238B6"/>
    <w:rsid w:val="00023F8A"/>
    <w:rsid w:val="0002459A"/>
    <w:rsid w:val="000245FC"/>
    <w:rsid w:val="00024B13"/>
    <w:rsid w:val="00024D5F"/>
    <w:rsid w:val="00024D9C"/>
    <w:rsid w:val="00025BD9"/>
    <w:rsid w:val="00025CEC"/>
    <w:rsid w:val="00025EE5"/>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CD1"/>
    <w:rsid w:val="0004308D"/>
    <w:rsid w:val="00043880"/>
    <w:rsid w:val="00045651"/>
    <w:rsid w:val="00045DF4"/>
    <w:rsid w:val="00047483"/>
    <w:rsid w:val="00047B70"/>
    <w:rsid w:val="0005175E"/>
    <w:rsid w:val="000528B2"/>
    <w:rsid w:val="000532C2"/>
    <w:rsid w:val="000540A6"/>
    <w:rsid w:val="00054564"/>
    <w:rsid w:val="00054F14"/>
    <w:rsid w:val="00056870"/>
    <w:rsid w:val="00056AA9"/>
    <w:rsid w:val="00057E24"/>
    <w:rsid w:val="00057F56"/>
    <w:rsid w:val="00062129"/>
    <w:rsid w:val="000622C6"/>
    <w:rsid w:val="00063A45"/>
    <w:rsid w:val="000646B0"/>
    <w:rsid w:val="00064A6A"/>
    <w:rsid w:val="00064AC4"/>
    <w:rsid w:val="00064CE4"/>
    <w:rsid w:val="00065214"/>
    <w:rsid w:val="000657B7"/>
    <w:rsid w:val="00065E64"/>
    <w:rsid w:val="000663DB"/>
    <w:rsid w:val="00066529"/>
    <w:rsid w:val="000665A6"/>
    <w:rsid w:val="00067742"/>
    <w:rsid w:val="00067E6C"/>
    <w:rsid w:val="00070052"/>
    <w:rsid w:val="000711E3"/>
    <w:rsid w:val="000719A6"/>
    <w:rsid w:val="0007245F"/>
    <w:rsid w:val="00073101"/>
    <w:rsid w:val="000734C8"/>
    <w:rsid w:val="00073B8D"/>
    <w:rsid w:val="00073D18"/>
    <w:rsid w:val="00073EA0"/>
    <w:rsid w:val="000743F8"/>
    <w:rsid w:val="00075303"/>
    <w:rsid w:val="000759EF"/>
    <w:rsid w:val="00075BA3"/>
    <w:rsid w:val="00077479"/>
    <w:rsid w:val="00077A9E"/>
    <w:rsid w:val="00077B7B"/>
    <w:rsid w:val="00080300"/>
    <w:rsid w:val="0008107C"/>
    <w:rsid w:val="0008113E"/>
    <w:rsid w:val="00081B09"/>
    <w:rsid w:val="00083490"/>
    <w:rsid w:val="00083D48"/>
    <w:rsid w:val="00083E35"/>
    <w:rsid w:val="00084437"/>
    <w:rsid w:val="00084498"/>
    <w:rsid w:val="00084728"/>
    <w:rsid w:val="00084C25"/>
    <w:rsid w:val="000852A3"/>
    <w:rsid w:val="00085A9B"/>
    <w:rsid w:val="0008628B"/>
    <w:rsid w:val="00086E08"/>
    <w:rsid w:val="00086F2B"/>
    <w:rsid w:val="00087163"/>
    <w:rsid w:val="0008783F"/>
    <w:rsid w:val="00087C7B"/>
    <w:rsid w:val="00087ED1"/>
    <w:rsid w:val="000901EF"/>
    <w:rsid w:val="0009049C"/>
    <w:rsid w:val="000925C0"/>
    <w:rsid w:val="00092F04"/>
    <w:rsid w:val="000935CC"/>
    <w:rsid w:val="000937A0"/>
    <w:rsid w:val="000944F9"/>
    <w:rsid w:val="000952CC"/>
    <w:rsid w:val="0009533B"/>
    <w:rsid w:val="000963F5"/>
    <w:rsid w:val="00096781"/>
    <w:rsid w:val="00096F7A"/>
    <w:rsid w:val="000A0F0C"/>
    <w:rsid w:val="000A1447"/>
    <w:rsid w:val="000A1C46"/>
    <w:rsid w:val="000A240A"/>
    <w:rsid w:val="000A42AC"/>
    <w:rsid w:val="000A6823"/>
    <w:rsid w:val="000B0941"/>
    <w:rsid w:val="000B0C63"/>
    <w:rsid w:val="000B1FFD"/>
    <w:rsid w:val="000B203B"/>
    <w:rsid w:val="000B210D"/>
    <w:rsid w:val="000B2669"/>
    <w:rsid w:val="000B3713"/>
    <w:rsid w:val="000B3E06"/>
    <w:rsid w:val="000B4C67"/>
    <w:rsid w:val="000B4F26"/>
    <w:rsid w:val="000B61DA"/>
    <w:rsid w:val="000B627D"/>
    <w:rsid w:val="000B69AA"/>
    <w:rsid w:val="000B6F0F"/>
    <w:rsid w:val="000B728E"/>
    <w:rsid w:val="000B78A8"/>
    <w:rsid w:val="000B7901"/>
    <w:rsid w:val="000B7B53"/>
    <w:rsid w:val="000C05F2"/>
    <w:rsid w:val="000C0B17"/>
    <w:rsid w:val="000C1DA7"/>
    <w:rsid w:val="000C2512"/>
    <w:rsid w:val="000C29AD"/>
    <w:rsid w:val="000C34CD"/>
    <w:rsid w:val="000C3B20"/>
    <w:rsid w:val="000C4498"/>
    <w:rsid w:val="000C44C5"/>
    <w:rsid w:val="000C45AA"/>
    <w:rsid w:val="000C53A7"/>
    <w:rsid w:val="000C5EA7"/>
    <w:rsid w:val="000C6B56"/>
    <w:rsid w:val="000C7220"/>
    <w:rsid w:val="000C764D"/>
    <w:rsid w:val="000D01DB"/>
    <w:rsid w:val="000D0803"/>
    <w:rsid w:val="000D0D6E"/>
    <w:rsid w:val="000D1153"/>
    <w:rsid w:val="000D1C53"/>
    <w:rsid w:val="000D29F3"/>
    <w:rsid w:val="000D37A7"/>
    <w:rsid w:val="000D51D0"/>
    <w:rsid w:val="000D5225"/>
    <w:rsid w:val="000D5B36"/>
    <w:rsid w:val="000D5CA4"/>
    <w:rsid w:val="000D6A3C"/>
    <w:rsid w:val="000D76E0"/>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1D7"/>
    <w:rsid w:val="000F5381"/>
    <w:rsid w:val="000F5CD6"/>
    <w:rsid w:val="000F7254"/>
    <w:rsid w:val="000F79A0"/>
    <w:rsid w:val="00101F69"/>
    <w:rsid w:val="00102F76"/>
    <w:rsid w:val="001040C3"/>
    <w:rsid w:val="00104A9F"/>
    <w:rsid w:val="00105297"/>
    <w:rsid w:val="001061A2"/>
    <w:rsid w:val="0010625E"/>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17AFA"/>
    <w:rsid w:val="001202A1"/>
    <w:rsid w:val="00121691"/>
    <w:rsid w:val="001221C9"/>
    <w:rsid w:val="0012223F"/>
    <w:rsid w:val="0012266B"/>
    <w:rsid w:val="00122993"/>
    <w:rsid w:val="00123041"/>
    <w:rsid w:val="00123178"/>
    <w:rsid w:val="00124162"/>
    <w:rsid w:val="001249DA"/>
    <w:rsid w:val="00124F9C"/>
    <w:rsid w:val="00125396"/>
    <w:rsid w:val="00126173"/>
    <w:rsid w:val="0012674F"/>
    <w:rsid w:val="0012686F"/>
    <w:rsid w:val="001278F1"/>
    <w:rsid w:val="00127FDE"/>
    <w:rsid w:val="00130438"/>
    <w:rsid w:val="001310A0"/>
    <w:rsid w:val="00131DC9"/>
    <w:rsid w:val="00132AF4"/>
    <w:rsid w:val="00132CC3"/>
    <w:rsid w:val="0013346B"/>
    <w:rsid w:val="00134F8E"/>
    <w:rsid w:val="00135906"/>
    <w:rsid w:val="00136171"/>
    <w:rsid w:val="0013654B"/>
    <w:rsid w:val="0013743D"/>
    <w:rsid w:val="001402AE"/>
    <w:rsid w:val="00140C8B"/>
    <w:rsid w:val="00141EC8"/>
    <w:rsid w:val="00141F36"/>
    <w:rsid w:val="001420ED"/>
    <w:rsid w:val="00142EE3"/>
    <w:rsid w:val="00142F09"/>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427"/>
    <w:rsid w:val="00154AEE"/>
    <w:rsid w:val="00155A62"/>
    <w:rsid w:val="001563A1"/>
    <w:rsid w:val="00156553"/>
    <w:rsid w:val="00156C1B"/>
    <w:rsid w:val="00156DF4"/>
    <w:rsid w:val="001576CD"/>
    <w:rsid w:val="001601F5"/>
    <w:rsid w:val="00160D00"/>
    <w:rsid w:val="00160D4B"/>
    <w:rsid w:val="0016135A"/>
    <w:rsid w:val="001623E7"/>
    <w:rsid w:val="00162CF4"/>
    <w:rsid w:val="00163CCA"/>
    <w:rsid w:val="00164868"/>
    <w:rsid w:val="00164CEF"/>
    <w:rsid w:val="0016514C"/>
    <w:rsid w:val="00165901"/>
    <w:rsid w:val="0016624C"/>
    <w:rsid w:val="001678C9"/>
    <w:rsid w:val="00167F09"/>
    <w:rsid w:val="001727C7"/>
    <w:rsid w:val="00172882"/>
    <w:rsid w:val="00172FF0"/>
    <w:rsid w:val="00173412"/>
    <w:rsid w:val="00173D50"/>
    <w:rsid w:val="00175394"/>
    <w:rsid w:val="00175645"/>
    <w:rsid w:val="00176961"/>
    <w:rsid w:val="001770BC"/>
    <w:rsid w:val="001770CB"/>
    <w:rsid w:val="0017725F"/>
    <w:rsid w:val="001772FC"/>
    <w:rsid w:val="001776F4"/>
    <w:rsid w:val="00177752"/>
    <w:rsid w:val="001777CA"/>
    <w:rsid w:val="00180669"/>
    <w:rsid w:val="00180BD6"/>
    <w:rsid w:val="00180C98"/>
    <w:rsid w:val="00182939"/>
    <w:rsid w:val="00182AC3"/>
    <w:rsid w:val="001837BD"/>
    <w:rsid w:val="00183BB6"/>
    <w:rsid w:val="00183BDC"/>
    <w:rsid w:val="00185540"/>
    <w:rsid w:val="0018577E"/>
    <w:rsid w:val="00185E09"/>
    <w:rsid w:val="001863A8"/>
    <w:rsid w:val="001868B9"/>
    <w:rsid w:val="0019030D"/>
    <w:rsid w:val="00190FB5"/>
    <w:rsid w:val="00191918"/>
    <w:rsid w:val="00192C82"/>
    <w:rsid w:val="001935B6"/>
    <w:rsid w:val="00193BD6"/>
    <w:rsid w:val="00194061"/>
    <w:rsid w:val="00194CB5"/>
    <w:rsid w:val="00194DBB"/>
    <w:rsid w:val="00195542"/>
    <w:rsid w:val="00195F84"/>
    <w:rsid w:val="00196152"/>
    <w:rsid w:val="001967E2"/>
    <w:rsid w:val="001A25D3"/>
    <w:rsid w:val="001A390A"/>
    <w:rsid w:val="001A48D7"/>
    <w:rsid w:val="001A580E"/>
    <w:rsid w:val="001A6082"/>
    <w:rsid w:val="001A71C5"/>
    <w:rsid w:val="001B183E"/>
    <w:rsid w:val="001B1AD9"/>
    <w:rsid w:val="001B2130"/>
    <w:rsid w:val="001B22FE"/>
    <w:rsid w:val="001B2FF8"/>
    <w:rsid w:val="001B558E"/>
    <w:rsid w:val="001B6E4D"/>
    <w:rsid w:val="001B7EBC"/>
    <w:rsid w:val="001C249C"/>
    <w:rsid w:val="001C36BC"/>
    <w:rsid w:val="001C3A35"/>
    <w:rsid w:val="001C4C6F"/>
    <w:rsid w:val="001C4CB6"/>
    <w:rsid w:val="001C518C"/>
    <w:rsid w:val="001C51AA"/>
    <w:rsid w:val="001C57D0"/>
    <w:rsid w:val="001C59A8"/>
    <w:rsid w:val="001C5D84"/>
    <w:rsid w:val="001C62FA"/>
    <w:rsid w:val="001C646C"/>
    <w:rsid w:val="001C6B9C"/>
    <w:rsid w:val="001D0605"/>
    <w:rsid w:val="001D062D"/>
    <w:rsid w:val="001D0AA5"/>
    <w:rsid w:val="001D0F8F"/>
    <w:rsid w:val="001D1471"/>
    <w:rsid w:val="001D27D7"/>
    <w:rsid w:val="001D27F8"/>
    <w:rsid w:val="001D3A45"/>
    <w:rsid w:val="001D4BEC"/>
    <w:rsid w:val="001D58DD"/>
    <w:rsid w:val="001D6C5A"/>
    <w:rsid w:val="001E1036"/>
    <w:rsid w:val="001E161E"/>
    <w:rsid w:val="001E1C77"/>
    <w:rsid w:val="001E2561"/>
    <w:rsid w:val="001E271B"/>
    <w:rsid w:val="001E332D"/>
    <w:rsid w:val="001E33F8"/>
    <w:rsid w:val="001E4FC3"/>
    <w:rsid w:val="001E5C19"/>
    <w:rsid w:val="001E67A0"/>
    <w:rsid w:val="001E78D3"/>
    <w:rsid w:val="001E7CB8"/>
    <w:rsid w:val="001F0A89"/>
    <w:rsid w:val="001F0BA4"/>
    <w:rsid w:val="001F1D32"/>
    <w:rsid w:val="001F20F4"/>
    <w:rsid w:val="001F2392"/>
    <w:rsid w:val="001F2521"/>
    <w:rsid w:val="001F3CCB"/>
    <w:rsid w:val="001F4197"/>
    <w:rsid w:val="001F501D"/>
    <w:rsid w:val="001F7A17"/>
    <w:rsid w:val="00200957"/>
    <w:rsid w:val="00200BDF"/>
    <w:rsid w:val="00200C97"/>
    <w:rsid w:val="0020142C"/>
    <w:rsid w:val="00201F45"/>
    <w:rsid w:val="00202477"/>
    <w:rsid w:val="0020254F"/>
    <w:rsid w:val="00203A34"/>
    <w:rsid w:val="0020602F"/>
    <w:rsid w:val="002072D4"/>
    <w:rsid w:val="00207BC8"/>
    <w:rsid w:val="00211F63"/>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FE3"/>
    <w:rsid w:val="0022201C"/>
    <w:rsid w:val="002224FD"/>
    <w:rsid w:val="00223F61"/>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56C"/>
    <w:rsid w:val="00233EA6"/>
    <w:rsid w:val="0023400B"/>
    <w:rsid w:val="002348AA"/>
    <w:rsid w:val="002366E4"/>
    <w:rsid w:val="0023792F"/>
    <w:rsid w:val="0024008C"/>
    <w:rsid w:val="002438E3"/>
    <w:rsid w:val="00244A85"/>
    <w:rsid w:val="00245AA8"/>
    <w:rsid w:val="0024625F"/>
    <w:rsid w:val="00246CC8"/>
    <w:rsid w:val="0024700D"/>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2269"/>
    <w:rsid w:val="0027360A"/>
    <w:rsid w:val="00273C6E"/>
    <w:rsid w:val="00275F0E"/>
    <w:rsid w:val="00275FC0"/>
    <w:rsid w:val="00276F3B"/>
    <w:rsid w:val="00277592"/>
    <w:rsid w:val="002775BE"/>
    <w:rsid w:val="002807CC"/>
    <w:rsid w:val="0028212B"/>
    <w:rsid w:val="002824BF"/>
    <w:rsid w:val="00283542"/>
    <w:rsid w:val="00283DB1"/>
    <w:rsid w:val="00284C96"/>
    <w:rsid w:val="002852C1"/>
    <w:rsid w:val="002854DB"/>
    <w:rsid w:val="0028592C"/>
    <w:rsid w:val="00285C38"/>
    <w:rsid w:val="0028645F"/>
    <w:rsid w:val="002868B9"/>
    <w:rsid w:val="00286FA8"/>
    <w:rsid w:val="00287648"/>
    <w:rsid w:val="00290C85"/>
    <w:rsid w:val="00293153"/>
    <w:rsid w:val="002939CA"/>
    <w:rsid w:val="00293FD8"/>
    <w:rsid w:val="002955C8"/>
    <w:rsid w:val="00296A84"/>
    <w:rsid w:val="00296CA5"/>
    <w:rsid w:val="00296FBF"/>
    <w:rsid w:val="0029794E"/>
    <w:rsid w:val="00297F72"/>
    <w:rsid w:val="002A0979"/>
    <w:rsid w:val="002A0A3A"/>
    <w:rsid w:val="002A0B1B"/>
    <w:rsid w:val="002A10BC"/>
    <w:rsid w:val="002A18F6"/>
    <w:rsid w:val="002A1D39"/>
    <w:rsid w:val="002A2EE4"/>
    <w:rsid w:val="002A38E6"/>
    <w:rsid w:val="002A3974"/>
    <w:rsid w:val="002A3CD9"/>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B7A"/>
    <w:rsid w:val="002B7C7B"/>
    <w:rsid w:val="002B7E7C"/>
    <w:rsid w:val="002C041E"/>
    <w:rsid w:val="002C0994"/>
    <w:rsid w:val="002C0EE1"/>
    <w:rsid w:val="002C0F8B"/>
    <w:rsid w:val="002C1BE7"/>
    <w:rsid w:val="002C2A2E"/>
    <w:rsid w:val="002C2A76"/>
    <w:rsid w:val="002C3EFF"/>
    <w:rsid w:val="002C4582"/>
    <w:rsid w:val="002C47FE"/>
    <w:rsid w:val="002C49C2"/>
    <w:rsid w:val="002C73D7"/>
    <w:rsid w:val="002C7801"/>
    <w:rsid w:val="002D0152"/>
    <w:rsid w:val="002D020B"/>
    <w:rsid w:val="002D0D7C"/>
    <w:rsid w:val="002D219C"/>
    <w:rsid w:val="002D249B"/>
    <w:rsid w:val="002D357C"/>
    <w:rsid w:val="002D37A9"/>
    <w:rsid w:val="002D4A8D"/>
    <w:rsid w:val="002D4AF4"/>
    <w:rsid w:val="002D7484"/>
    <w:rsid w:val="002D7A2C"/>
    <w:rsid w:val="002E01A8"/>
    <w:rsid w:val="002E0DBE"/>
    <w:rsid w:val="002E0FDE"/>
    <w:rsid w:val="002E1CC6"/>
    <w:rsid w:val="002E3581"/>
    <w:rsid w:val="002E3D62"/>
    <w:rsid w:val="002E4EE9"/>
    <w:rsid w:val="002E55CC"/>
    <w:rsid w:val="002E55EF"/>
    <w:rsid w:val="002E6BAB"/>
    <w:rsid w:val="002E71B4"/>
    <w:rsid w:val="002E789A"/>
    <w:rsid w:val="002E7FA9"/>
    <w:rsid w:val="002F0115"/>
    <w:rsid w:val="002F05E1"/>
    <w:rsid w:val="002F0A10"/>
    <w:rsid w:val="002F11E2"/>
    <w:rsid w:val="002F1398"/>
    <w:rsid w:val="002F188B"/>
    <w:rsid w:val="002F18E0"/>
    <w:rsid w:val="002F1D3B"/>
    <w:rsid w:val="002F2727"/>
    <w:rsid w:val="002F29E9"/>
    <w:rsid w:val="002F3CE9"/>
    <w:rsid w:val="002F4151"/>
    <w:rsid w:val="002F487E"/>
    <w:rsid w:val="002F51E0"/>
    <w:rsid w:val="002F57AC"/>
    <w:rsid w:val="002F6C77"/>
    <w:rsid w:val="003017A7"/>
    <w:rsid w:val="00301871"/>
    <w:rsid w:val="003027F8"/>
    <w:rsid w:val="00302A27"/>
    <w:rsid w:val="003033B4"/>
    <w:rsid w:val="0030386B"/>
    <w:rsid w:val="0030493E"/>
    <w:rsid w:val="00304EAB"/>
    <w:rsid w:val="00305778"/>
    <w:rsid w:val="00305981"/>
    <w:rsid w:val="00305FF7"/>
    <w:rsid w:val="00306F51"/>
    <w:rsid w:val="003070A2"/>
    <w:rsid w:val="003072A1"/>
    <w:rsid w:val="003072A7"/>
    <w:rsid w:val="00307367"/>
    <w:rsid w:val="0030765F"/>
    <w:rsid w:val="00307CD5"/>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A56"/>
    <w:rsid w:val="00323DE9"/>
    <w:rsid w:val="00323E22"/>
    <w:rsid w:val="00325834"/>
    <w:rsid w:val="00325C77"/>
    <w:rsid w:val="003263D5"/>
    <w:rsid w:val="003276AB"/>
    <w:rsid w:val="0033048C"/>
    <w:rsid w:val="00330631"/>
    <w:rsid w:val="00330D93"/>
    <w:rsid w:val="003311A5"/>
    <w:rsid w:val="003313EE"/>
    <w:rsid w:val="003324E1"/>
    <w:rsid w:val="003326D9"/>
    <w:rsid w:val="003337D0"/>
    <w:rsid w:val="00333CDE"/>
    <w:rsid w:val="00334248"/>
    <w:rsid w:val="00335E94"/>
    <w:rsid w:val="003364C1"/>
    <w:rsid w:val="0033714E"/>
    <w:rsid w:val="0034025E"/>
    <w:rsid w:val="00340D5B"/>
    <w:rsid w:val="00341B91"/>
    <w:rsid w:val="00342963"/>
    <w:rsid w:val="00343CF8"/>
    <w:rsid w:val="00344A5C"/>
    <w:rsid w:val="00345946"/>
    <w:rsid w:val="003467E3"/>
    <w:rsid w:val="00346B89"/>
    <w:rsid w:val="00347A4D"/>
    <w:rsid w:val="003518D5"/>
    <w:rsid w:val="00352332"/>
    <w:rsid w:val="00352C1F"/>
    <w:rsid w:val="00352F8B"/>
    <w:rsid w:val="0035462B"/>
    <w:rsid w:val="00354D1A"/>
    <w:rsid w:val="003553DB"/>
    <w:rsid w:val="00355524"/>
    <w:rsid w:val="00356CB1"/>
    <w:rsid w:val="003574FC"/>
    <w:rsid w:val="0035777E"/>
    <w:rsid w:val="003601DF"/>
    <w:rsid w:val="0036136D"/>
    <w:rsid w:val="003617DF"/>
    <w:rsid w:val="0036197E"/>
    <w:rsid w:val="00361AF9"/>
    <w:rsid w:val="00361D77"/>
    <w:rsid w:val="003633C3"/>
    <w:rsid w:val="00363AF5"/>
    <w:rsid w:val="00363D04"/>
    <w:rsid w:val="00364B8A"/>
    <w:rsid w:val="003651FF"/>
    <w:rsid w:val="0036536A"/>
    <w:rsid w:val="00365E09"/>
    <w:rsid w:val="00366F6D"/>
    <w:rsid w:val="00366FAE"/>
    <w:rsid w:val="00371566"/>
    <w:rsid w:val="00371C92"/>
    <w:rsid w:val="0037249C"/>
    <w:rsid w:val="00373EE1"/>
    <w:rsid w:val="00374A42"/>
    <w:rsid w:val="00374D39"/>
    <w:rsid w:val="0037504E"/>
    <w:rsid w:val="0037582A"/>
    <w:rsid w:val="00375C47"/>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9070F"/>
    <w:rsid w:val="00392D92"/>
    <w:rsid w:val="00392F7C"/>
    <w:rsid w:val="00393E5D"/>
    <w:rsid w:val="003969D2"/>
    <w:rsid w:val="00396D84"/>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427E"/>
    <w:rsid w:val="003B4608"/>
    <w:rsid w:val="003B4694"/>
    <w:rsid w:val="003B4946"/>
    <w:rsid w:val="003B5E34"/>
    <w:rsid w:val="003B7096"/>
    <w:rsid w:val="003B767F"/>
    <w:rsid w:val="003C2885"/>
    <w:rsid w:val="003C2F37"/>
    <w:rsid w:val="003C336C"/>
    <w:rsid w:val="003C339D"/>
    <w:rsid w:val="003C35BC"/>
    <w:rsid w:val="003C5044"/>
    <w:rsid w:val="003C58F4"/>
    <w:rsid w:val="003C599D"/>
    <w:rsid w:val="003C59E5"/>
    <w:rsid w:val="003C6167"/>
    <w:rsid w:val="003C618D"/>
    <w:rsid w:val="003C625B"/>
    <w:rsid w:val="003C7A54"/>
    <w:rsid w:val="003C7E92"/>
    <w:rsid w:val="003D0334"/>
    <w:rsid w:val="003D1BA8"/>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5BAD"/>
    <w:rsid w:val="003E6146"/>
    <w:rsid w:val="003E6AB4"/>
    <w:rsid w:val="003E6B4C"/>
    <w:rsid w:val="003E6D34"/>
    <w:rsid w:val="003E742C"/>
    <w:rsid w:val="003F08F7"/>
    <w:rsid w:val="003F19A6"/>
    <w:rsid w:val="003F2AD8"/>
    <w:rsid w:val="003F30B8"/>
    <w:rsid w:val="003F37FF"/>
    <w:rsid w:val="003F4B1B"/>
    <w:rsid w:val="003F4D65"/>
    <w:rsid w:val="003F5B8B"/>
    <w:rsid w:val="003F5FE9"/>
    <w:rsid w:val="003F6386"/>
    <w:rsid w:val="003F66B9"/>
    <w:rsid w:val="003F6B0D"/>
    <w:rsid w:val="003F6CF7"/>
    <w:rsid w:val="00400820"/>
    <w:rsid w:val="00400962"/>
    <w:rsid w:val="00400B0E"/>
    <w:rsid w:val="00401224"/>
    <w:rsid w:val="00401512"/>
    <w:rsid w:val="0040197F"/>
    <w:rsid w:val="00401FCA"/>
    <w:rsid w:val="004028FA"/>
    <w:rsid w:val="00404F06"/>
    <w:rsid w:val="004053DC"/>
    <w:rsid w:val="00406207"/>
    <w:rsid w:val="00406686"/>
    <w:rsid w:val="00406727"/>
    <w:rsid w:val="00407FFC"/>
    <w:rsid w:val="004107E0"/>
    <w:rsid w:val="004119CA"/>
    <w:rsid w:val="00411C37"/>
    <w:rsid w:val="00411D94"/>
    <w:rsid w:val="00412233"/>
    <w:rsid w:val="00412524"/>
    <w:rsid w:val="004131A3"/>
    <w:rsid w:val="00413A14"/>
    <w:rsid w:val="0041416C"/>
    <w:rsid w:val="004161AA"/>
    <w:rsid w:val="00416500"/>
    <w:rsid w:val="00420725"/>
    <w:rsid w:val="0042103D"/>
    <w:rsid w:val="004212F5"/>
    <w:rsid w:val="00421355"/>
    <w:rsid w:val="00421A4A"/>
    <w:rsid w:val="00422E13"/>
    <w:rsid w:val="00423CFA"/>
    <w:rsid w:val="004241C2"/>
    <w:rsid w:val="00425334"/>
    <w:rsid w:val="004260EF"/>
    <w:rsid w:val="004265A8"/>
    <w:rsid w:val="0042678F"/>
    <w:rsid w:val="00431728"/>
    <w:rsid w:val="004317BC"/>
    <w:rsid w:val="0043286C"/>
    <w:rsid w:val="00434BE0"/>
    <w:rsid w:val="0043565B"/>
    <w:rsid w:val="0043649F"/>
    <w:rsid w:val="00436978"/>
    <w:rsid w:val="00436AF4"/>
    <w:rsid w:val="0043712D"/>
    <w:rsid w:val="0043759C"/>
    <w:rsid w:val="00437EEE"/>
    <w:rsid w:val="00440292"/>
    <w:rsid w:val="0044081C"/>
    <w:rsid w:val="00440E0E"/>
    <w:rsid w:val="00441C26"/>
    <w:rsid w:val="00441D73"/>
    <w:rsid w:val="00441F1F"/>
    <w:rsid w:val="004429A2"/>
    <w:rsid w:val="0044389D"/>
    <w:rsid w:val="004439C9"/>
    <w:rsid w:val="00444EFC"/>
    <w:rsid w:val="004451AD"/>
    <w:rsid w:val="00445572"/>
    <w:rsid w:val="004458B6"/>
    <w:rsid w:val="00445A7A"/>
    <w:rsid w:val="004471F0"/>
    <w:rsid w:val="004478A6"/>
    <w:rsid w:val="00450628"/>
    <w:rsid w:val="00450735"/>
    <w:rsid w:val="0045113D"/>
    <w:rsid w:val="004511E0"/>
    <w:rsid w:val="00451565"/>
    <w:rsid w:val="00451692"/>
    <w:rsid w:val="00453B67"/>
    <w:rsid w:val="00453E25"/>
    <w:rsid w:val="0045425F"/>
    <w:rsid w:val="00454F88"/>
    <w:rsid w:val="0045537A"/>
    <w:rsid w:val="00455459"/>
    <w:rsid w:val="00455934"/>
    <w:rsid w:val="00455D08"/>
    <w:rsid w:val="0045640F"/>
    <w:rsid w:val="00456576"/>
    <w:rsid w:val="0045713D"/>
    <w:rsid w:val="0046036D"/>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C2D"/>
    <w:rsid w:val="0047220D"/>
    <w:rsid w:val="00472392"/>
    <w:rsid w:val="004727E3"/>
    <w:rsid w:val="00472E26"/>
    <w:rsid w:val="0047314A"/>
    <w:rsid w:val="00473421"/>
    <w:rsid w:val="004736BC"/>
    <w:rsid w:val="00473841"/>
    <w:rsid w:val="004741B3"/>
    <w:rsid w:val="0047490E"/>
    <w:rsid w:val="00475186"/>
    <w:rsid w:val="0047518A"/>
    <w:rsid w:val="00475AF1"/>
    <w:rsid w:val="004762EE"/>
    <w:rsid w:val="00476610"/>
    <w:rsid w:val="00477571"/>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634"/>
    <w:rsid w:val="0049107F"/>
    <w:rsid w:val="00491452"/>
    <w:rsid w:val="004924CC"/>
    <w:rsid w:val="00492862"/>
    <w:rsid w:val="0049293B"/>
    <w:rsid w:val="00493823"/>
    <w:rsid w:val="0049461A"/>
    <w:rsid w:val="00494A8B"/>
    <w:rsid w:val="0049553D"/>
    <w:rsid w:val="00495B37"/>
    <w:rsid w:val="004967FB"/>
    <w:rsid w:val="00497641"/>
    <w:rsid w:val="00497788"/>
    <w:rsid w:val="0049784F"/>
    <w:rsid w:val="00497AAA"/>
    <w:rsid w:val="00497BB8"/>
    <w:rsid w:val="00497D3B"/>
    <w:rsid w:val="004A0FA9"/>
    <w:rsid w:val="004A11C7"/>
    <w:rsid w:val="004A2C16"/>
    <w:rsid w:val="004A31C2"/>
    <w:rsid w:val="004A32CA"/>
    <w:rsid w:val="004A4B78"/>
    <w:rsid w:val="004A55FF"/>
    <w:rsid w:val="004A5EBF"/>
    <w:rsid w:val="004A7ED0"/>
    <w:rsid w:val="004B009C"/>
    <w:rsid w:val="004B330B"/>
    <w:rsid w:val="004B35CA"/>
    <w:rsid w:val="004B476A"/>
    <w:rsid w:val="004B59A8"/>
    <w:rsid w:val="004B68FF"/>
    <w:rsid w:val="004B6A28"/>
    <w:rsid w:val="004B753D"/>
    <w:rsid w:val="004B7946"/>
    <w:rsid w:val="004B7CB8"/>
    <w:rsid w:val="004B7CD4"/>
    <w:rsid w:val="004C0E2B"/>
    <w:rsid w:val="004C12A0"/>
    <w:rsid w:val="004C28F8"/>
    <w:rsid w:val="004C3597"/>
    <w:rsid w:val="004C3E75"/>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1F0B"/>
    <w:rsid w:val="004E22D6"/>
    <w:rsid w:val="004E29DB"/>
    <w:rsid w:val="004E4600"/>
    <w:rsid w:val="004E6733"/>
    <w:rsid w:val="004E686A"/>
    <w:rsid w:val="004E722D"/>
    <w:rsid w:val="004E726B"/>
    <w:rsid w:val="004E7589"/>
    <w:rsid w:val="004E7BF0"/>
    <w:rsid w:val="004F01FF"/>
    <w:rsid w:val="004F02B1"/>
    <w:rsid w:val="004F1560"/>
    <w:rsid w:val="004F265D"/>
    <w:rsid w:val="004F2724"/>
    <w:rsid w:val="004F342B"/>
    <w:rsid w:val="004F375A"/>
    <w:rsid w:val="004F39E7"/>
    <w:rsid w:val="004F3A85"/>
    <w:rsid w:val="004F438B"/>
    <w:rsid w:val="004F461C"/>
    <w:rsid w:val="004F4FF4"/>
    <w:rsid w:val="004F68C3"/>
    <w:rsid w:val="004F6AE0"/>
    <w:rsid w:val="004F7010"/>
    <w:rsid w:val="004F7226"/>
    <w:rsid w:val="0050003B"/>
    <w:rsid w:val="005004DE"/>
    <w:rsid w:val="00500794"/>
    <w:rsid w:val="00502B99"/>
    <w:rsid w:val="00502F01"/>
    <w:rsid w:val="005037DF"/>
    <w:rsid w:val="00504254"/>
    <w:rsid w:val="0050475D"/>
    <w:rsid w:val="00504DA4"/>
    <w:rsid w:val="00505124"/>
    <w:rsid w:val="005058B5"/>
    <w:rsid w:val="00505B7F"/>
    <w:rsid w:val="0050676E"/>
    <w:rsid w:val="00506A71"/>
    <w:rsid w:val="0051008B"/>
    <w:rsid w:val="00511362"/>
    <w:rsid w:val="005117C5"/>
    <w:rsid w:val="005123FD"/>
    <w:rsid w:val="00512542"/>
    <w:rsid w:val="005128F1"/>
    <w:rsid w:val="005130C0"/>
    <w:rsid w:val="00513551"/>
    <w:rsid w:val="00513F46"/>
    <w:rsid w:val="00514135"/>
    <w:rsid w:val="005142B4"/>
    <w:rsid w:val="00515454"/>
    <w:rsid w:val="005157AF"/>
    <w:rsid w:val="00517119"/>
    <w:rsid w:val="00517B42"/>
    <w:rsid w:val="005206F2"/>
    <w:rsid w:val="00520A33"/>
    <w:rsid w:val="005217E3"/>
    <w:rsid w:val="00522387"/>
    <w:rsid w:val="00522918"/>
    <w:rsid w:val="0052349A"/>
    <w:rsid w:val="0052362D"/>
    <w:rsid w:val="005249B7"/>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9CF"/>
    <w:rsid w:val="00536676"/>
    <w:rsid w:val="00536B39"/>
    <w:rsid w:val="00536EDC"/>
    <w:rsid w:val="00537869"/>
    <w:rsid w:val="00537992"/>
    <w:rsid w:val="00540333"/>
    <w:rsid w:val="00540869"/>
    <w:rsid w:val="0054127C"/>
    <w:rsid w:val="00541948"/>
    <w:rsid w:val="00541E4F"/>
    <w:rsid w:val="005424EE"/>
    <w:rsid w:val="00542EA8"/>
    <w:rsid w:val="00543B56"/>
    <w:rsid w:val="005441D8"/>
    <w:rsid w:val="005445C8"/>
    <w:rsid w:val="00544684"/>
    <w:rsid w:val="005448CC"/>
    <w:rsid w:val="00544B62"/>
    <w:rsid w:val="00544DCF"/>
    <w:rsid w:val="00545230"/>
    <w:rsid w:val="005455A0"/>
    <w:rsid w:val="00546229"/>
    <w:rsid w:val="0054691E"/>
    <w:rsid w:val="005472FB"/>
    <w:rsid w:val="00550AD7"/>
    <w:rsid w:val="00553EFF"/>
    <w:rsid w:val="00554151"/>
    <w:rsid w:val="005546A0"/>
    <w:rsid w:val="005549B0"/>
    <w:rsid w:val="00555825"/>
    <w:rsid w:val="005561F2"/>
    <w:rsid w:val="00556631"/>
    <w:rsid w:val="0055752F"/>
    <w:rsid w:val="00557FB0"/>
    <w:rsid w:val="00560093"/>
    <w:rsid w:val="005609F7"/>
    <w:rsid w:val="00561E03"/>
    <w:rsid w:val="00562559"/>
    <w:rsid w:val="005627A3"/>
    <w:rsid w:val="00562D4C"/>
    <w:rsid w:val="005630D3"/>
    <w:rsid w:val="0056386D"/>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5829"/>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A2146"/>
    <w:rsid w:val="005A33FB"/>
    <w:rsid w:val="005A438A"/>
    <w:rsid w:val="005A473E"/>
    <w:rsid w:val="005A575E"/>
    <w:rsid w:val="005A59F3"/>
    <w:rsid w:val="005A5CFC"/>
    <w:rsid w:val="005A5DC9"/>
    <w:rsid w:val="005A69C5"/>
    <w:rsid w:val="005A6EF5"/>
    <w:rsid w:val="005A77E6"/>
    <w:rsid w:val="005B06F7"/>
    <w:rsid w:val="005B0E15"/>
    <w:rsid w:val="005B111C"/>
    <w:rsid w:val="005B2165"/>
    <w:rsid w:val="005B2177"/>
    <w:rsid w:val="005B2722"/>
    <w:rsid w:val="005B2BF2"/>
    <w:rsid w:val="005B3DCA"/>
    <w:rsid w:val="005B49A9"/>
    <w:rsid w:val="005B4D44"/>
    <w:rsid w:val="005B552A"/>
    <w:rsid w:val="005B5BCA"/>
    <w:rsid w:val="005B604B"/>
    <w:rsid w:val="005B61A0"/>
    <w:rsid w:val="005B669E"/>
    <w:rsid w:val="005B6739"/>
    <w:rsid w:val="005B7299"/>
    <w:rsid w:val="005C0DA8"/>
    <w:rsid w:val="005C0FEA"/>
    <w:rsid w:val="005C1218"/>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DB3"/>
    <w:rsid w:val="005D6FA1"/>
    <w:rsid w:val="005D7ADA"/>
    <w:rsid w:val="005D7DCC"/>
    <w:rsid w:val="005E03E0"/>
    <w:rsid w:val="005E13D8"/>
    <w:rsid w:val="005E13EA"/>
    <w:rsid w:val="005E146D"/>
    <w:rsid w:val="005E4752"/>
    <w:rsid w:val="005E5647"/>
    <w:rsid w:val="005E5F50"/>
    <w:rsid w:val="005E63F8"/>
    <w:rsid w:val="005F120F"/>
    <w:rsid w:val="005F17E1"/>
    <w:rsid w:val="005F1A7E"/>
    <w:rsid w:val="005F1BB9"/>
    <w:rsid w:val="005F29DC"/>
    <w:rsid w:val="005F3C32"/>
    <w:rsid w:val="005F3F55"/>
    <w:rsid w:val="005F47A7"/>
    <w:rsid w:val="005F47D0"/>
    <w:rsid w:val="005F4AA7"/>
    <w:rsid w:val="005F5763"/>
    <w:rsid w:val="005F6B11"/>
    <w:rsid w:val="005F7514"/>
    <w:rsid w:val="005F794B"/>
    <w:rsid w:val="006000F6"/>
    <w:rsid w:val="00601BE7"/>
    <w:rsid w:val="00601E69"/>
    <w:rsid w:val="006026E0"/>
    <w:rsid w:val="006033CB"/>
    <w:rsid w:val="00603554"/>
    <w:rsid w:val="0060421A"/>
    <w:rsid w:val="00604BCF"/>
    <w:rsid w:val="00605229"/>
    <w:rsid w:val="00606AA6"/>
    <w:rsid w:val="00606F72"/>
    <w:rsid w:val="006101D5"/>
    <w:rsid w:val="00610705"/>
    <w:rsid w:val="006114CA"/>
    <w:rsid w:val="00611B62"/>
    <w:rsid w:val="00612265"/>
    <w:rsid w:val="0061268A"/>
    <w:rsid w:val="0061360A"/>
    <w:rsid w:val="00613893"/>
    <w:rsid w:val="0061474C"/>
    <w:rsid w:val="00615AF5"/>
    <w:rsid w:val="00615DF5"/>
    <w:rsid w:val="0061772B"/>
    <w:rsid w:val="00617EA0"/>
    <w:rsid w:val="006200F1"/>
    <w:rsid w:val="00620167"/>
    <w:rsid w:val="006201C8"/>
    <w:rsid w:val="006209E0"/>
    <w:rsid w:val="00620BD4"/>
    <w:rsid w:val="00620E20"/>
    <w:rsid w:val="0062277A"/>
    <w:rsid w:val="00622A8B"/>
    <w:rsid w:val="006239DC"/>
    <w:rsid w:val="00623BCB"/>
    <w:rsid w:val="00623C5C"/>
    <w:rsid w:val="006240BF"/>
    <w:rsid w:val="0062473C"/>
    <w:rsid w:val="00624D60"/>
    <w:rsid w:val="0062639B"/>
    <w:rsid w:val="00626BF1"/>
    <w:rsid w:val="006273FE"/>
    <w:rsid w:val="0062744E"/>
    <w:rsid w:val="00627680"/>
    <w:rsid w:val="0062781B"/>
    <w:rsid w:val="006312BA"/>
    <w:rsid w:val="006312D6"/>
    <w:rsid w:val="0063144C"/>
    <w:rsid w:val="006315B4"/>
    <w:rsid w:val="00631BFB"/>
    <w:rsid w:val="006320FD"/>
    <w:rsid w:val="00635150"/>
    <w:rsid w:val="00635794"/>
    <w:rsid w:val="00635CD2"/>
    <w:rsid w:val="0063609A"/>
    <w:rsid w:val="0063626D"/>
    <w:rsid w:val="00636A57"/>
    <w:rsid w:val="006377CA"/>
    <w:rsid w:val="00637B95"/>
    <w:rsid w:val="00640562"/>
    <w:rsid w:val="0064076D"/>
    <w:rsid w:val="00640A79"/>
    <w:rsid w:val="00642105"/>
    <w:rsid w:val="006422BC"/>
    <w:rsid w:val="00642542"/>
    <w:rsid w:val="006431AB"/>
    <w:rsid w:val="0064336E"/>
    <w:rsid w:val="00644956"/>
    <w:rsid w:val="00645D98"/>
    <w:rsid w:val="00646EB8"/>
    <w:rsid w:val="00650236"/>
    <w:rsid w:val="00651E1F"/>
    <w:rsid w:val="00651F22"/>
    <w:rsid w:val="00652BD7"/>
    <w:rsid w:val="00653C8B"/>
    <w:rsid w:val="00654B10"/>
    <w:rsid w:val="00654C45"/>
    <w:rsid w:val="00655185"/>
    <w:rsid w:val="00655230"/>
    <w:rsid w:val="00655587"/>
    <w:rsid w:val="00657251"/>
    <w:rsid w:val="006573DB"/>
    <w:rsid w:val="0065759F"/>
    <w:rsid w:val="0066040B"/>
    <w:rsid w:val="00661307"/>
    <w:rsid w:val="00661A58"/>
    <w:rsid w:val="00661CDB"/>
    <w:rsid w:val="00663573"/>
    <w:rsid w:val="00663F64"/>
    <w:rsid w:val="00666582"/>
    <w:rsid w:val="00666E75"/>
    <w:rsid w:val="00667605"/>
    <w:rsid w:val="00667840"/>
    <w:rsid w:val="00670392"/>
    <w:rsid w:val="00671BB2"/>
    <w:rsid w:val="00671EFC"/>
    <w:rsid w:val="006728F3"/>
    <w:rsid w:val="00674020"/>
    <w:rsid w:val="00675AB7"/>
    <w:rsid w:val="00676251"/>
    <w:rsid w:val="006763B2"/>
    <w:rsid w:val="006763D9"/>
    <w:rsid w:val="00677D6D"/>
    <w:rsid w:val="006801E8"/>
    <w:rsid w:val="0068111F"/>
    <w:rsid w:val="00681F56"/>
    <w:rsid w:val="00681F98"/>
    <w:rsid w:val="00682010"/>
    <w:rsid w:val="006820AC"/>
    <w:rsid w:val="00683F1A"/>
    <w:rsid w:val="0068450E"/>
    <w:rsid w:val="006849AA"/>
    <w:rsid w:val="00684E4D"/>
    <w:rsid w:val="006857C1"/>
    <w:rsid w:val="0068647A"/>
    <w:rsid w:val="0068798A"/>
    <w:rsid w:val="00690421"/>
    <w:rsid w:val="00690967"/>
    <w:rsid w:val="00690ABA"/>
    <w:rsid w:val="00690D8D"/>
    <w:rsid w:val="00691AD9"/>
    <w:rsid w:val="00692711"/>
    <w:rsid w:val="00692F2F"/>
    <w:rsid w:val="00692F8E"/>
    <w:rsid w:val="006933F7"/>
    <w:rsid w:val="00695713"/>
    <w:rsid w:val="00695E1B"/>
    <w:rsid w:val="00696A1E"/>
    <w:rsid w:val="00696DBE"/>
    <w:rsid w:val="00697701"/>
    <w:rsid w:val="00697717"/>
    <w:rsid w:val="006A0867"/>
    <w:rsid w:val="006A1D84"/>
    <w:rsid w:val="006A1FE8"/>
    <w:rsid w:val="006A274B"/>
    <w:rsid w:val="006A4234"/>
    <w:rsid w:val="006A48FA"/>
    <w:rsid w:val="006A55C7"/>
    <w:rsid w:val="006A5873"/>
    <w:rsid w:val="006A6114"/>
    <w:rsid w:val="006A621B"/>
    <w:rsid w:val="006A6461"/>
    <w:rsid w:val="006A735A"/>
    <w:rsid w:val="006A78E3"/>
    <w:rsid w:val="006A7DC2"/>
    <w:rsid w:val="006B035B"/>
    <w:rsid w:val="006B0640"/>
    <w:rsid w:val="006B0772"/>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5FC"/>
    <w:rsid w:val="006C1BBD"/>
    <w:rsid w:val="006C2124"/>
    <w:rsid w:val="006C3477"/>
    <w:rsid w:val="006C3ACE"/>
    <w:rsid w:val="006C423C"/>
    <w:rsid w:val="006C4C45"/>
    <w:rsid w:val="006C4E81"/>
    <w:rsid w:val="006C4EA3"/>
    <w:rsid w:val="006C5823"/>
    <w:rsid w:val="006C5B27"/>
    <w:rsid w:val="006C607E"/>
    <w:rsid w:val="006C60CC"/>
    <w:rsid w:val="006C6D26"/>
    <w:rsid w:val="006C6DCA"/>
    <w:rsid w:val="006C6EEC"/>
    <w:rsid w:val="006C6F6F"/>
    <w:rsid w:val="006C6F8B"/>
    <w:rsid w:val="006D00B6"/>
    <w:rsid w:val="006D0615"/>
    <w:rsid w:val="006D0797"/>
    <w:rsid w:val="006D0F94"/>
    <w:rsid w:val="006D0FFC"/>
    <w:rsid w:val="006D17CA"/>
    <w:rsid w:val="006D227F"/>
    <w:rsid w:val="006D2F7A"/>
    <w:rsid w:val="006D39C4"/>
    <w:rsid w:val="006D4448"/>
    <w:rsid w:val="006D5043"/>
    <w:rsid w:val="006D72BC"/>
    <w:rsid w:val="006D7B9B"/>
    <w:rsid w:val="006D7C94"/>
    <w:rsid w:val="006D7CF0"/>
    <w:rsid w:val="006E00AB"/>
    <w:rsid w:val="006E08EB"/>
    <w:rsid w:val="006E216D"/>
    <w:rsid w:val="006E2CE0"/>
    <w:rsid w:val="006E3785"/>
    <w:rsid w:val="006E3FB3"/>
    <w:rsid w:val="006E53EC"/>
    <w:rsid w:val="006E677D"/>
    <w:rsid w:val="006E7CDC"/>
    <w:rsid w:val="006F0BEB"/>
    <w:rsid w:val="006F1A0F"/>
    <w:rsid w:val="006F1A4A"/>
    <w:rsid w:val="006F1C46"/>
    <w:rsid w:val="006F25BB"/>
    <w:rsid w:val="006F2A7D"/>
    <w:rsid w:val="006F2DD3"/>
    <w:rsid w:val="006F309D"/>
    <w:rsid w:val="006F38FF"/>
    <w:rsid w:val="006F49A1"/>
    <w:rsid w:val="006F5516"/>
    <w:rsid w:val="006F6575"/>
    <w:rsid w:val="006F6BFA"/>
    <w:rsid w:val="006F6E4B"/>
    <w:rsid w:val="006F73B3"/>
    <w:rsid w:val="006F73CE"/>
    <w:rsid w:val="006F760A"/>
    <w:rsid w:val="00702A4C"/>
    <w:rsid w:val="00702F9E"/>
    <w:rsid w:val="0070323E"/>
    <w:rsid w:val="007035E4"/>
    <w:rsid w:val="00704012"/>
    <w:rsid w:val="00704372"/>
    <w:rsid w:val="00704660"/>
    <w:rsid w:val="00704793"/>
    <w:rsid w:val="007057DE"/>
    <w:rsid w:val="00705DD2"/>
    <w:rsid w:val="00705F5E"/>
    <w:rsid w:val="007064A6"/>
    <w:rsid w:val="007066FD"/>
    <w:rsid w:val="00707123"/>
    <w:rsid w:val="00711C6E"/>
    <w:rsid w:val="00712691"/>
    <w:rsid w:val="00712A20"/>
    <w:rsid w:val="00713F8B"/>
    <w:rsid w:val="0071512A"/>
    <w:rsid w:val="00715DDD"/>
    <w:rsid w:val="00717B30"/>
    <w:rsid w:val="007202C3"/>
    <w:rsid w:val="007209DE"/>
    <w:rsid w:val="00720B25"/>
    <w:rsid w:val="00721ACF"/>
    <w:rsid w:val="00722004"/>
    <w:rsid w:val="00722EA0"/>
    <w:rsid w:val="007230FF"/>
    <w:rsid w:val="00723169"/>
    <w:rsid w:val="0072357A"/>
    <w:rsid w:val="00724FFA"/>
    <w:rsid w:val="00725D3B"/>
    <w:rsid w:val="00726545"/>
    <w:rsid w:val="00726921"/>
    <w:rsid w:val="00726E3F"/>
    <w:rsid w:val="00727531"/>
    <w:rsid w:val="00730373"/>
    <w:rsid w:val="007318BC"/>
    <w:rsid w:val="00732150"/>
    <w:rsid w:val="00733125"/>
    <w:rsid w:val="0073409E"/>
    <w:rsid w:val="00734E03"/>
    <w:rsid w:val="00734EE4"/>
    <w:rsid w:val="0073507B"/>
    <w:rsid w:val="0073510C"/>
    <w:rsid w:val="00736459"/>
    <w:rsid w:val="00740C9B"/>
    <w:rsid w:val="00742D04"/>
    <w:rsid w:val="00743D3F"/>
    <w:rsid w:val="0074400F"/>
    <w:rsid w:val="0074402D"/>
    <w:rsid w:val="007449A6"/>
    <w:rsid w:val="0074522D"/>
    <w:rsid w:val="00746D28"/>
    <w:rsid w:val="00747749"/>
    <w:rsid w:val="00747EFA"/>
    <w:rsid w:val="00750208"/>
    <w:rsid w:val="00752256"/>
    <w:rsid w:val="00752F85"/>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71833"/>
    <w:rsid w:val="007718FD"/>
    <w:rsid w:val="0077204A"/>
    <w:rsid w:val="0077279B"/>
    <w:rsid w:val="007733A5"/>
    <w:rsid w:val="007739A2"/>
    <w:rsid w:val="00773C68"/>
    <w:rsid w:val="00773E4B"/>
    <w:rsid w:val="007748DC"/>
    <w:rsid w:val="00774CE3"/>
    <w:rsid w:val="00775AFE"/>
    <w:rsid w:val="0077663D"/>
    <w:rsid w:val="007807E5"/>
    <w:rsid w:val="00780A9D"/>
    <w:rsid w:val="007813C0"/>
    <w:rsid w:val="00781E5B"/>
    <w:rsid w:val="00782457"/>
    <w:rsid w:val="007825C2"/>
    <w:rsid w:val="00783835"/>
    <w:rsid w:val="0078388B"/>
    <w:rsid w:val="007847E3"/>
    <w:rsid w:val="007847E7"/>
    <w:rsid w:val="00784943"/>
    <w:rsid w:val="00786CA7"/>
    <w:rsid w:val="00786EEF"/>
    <w:rsid w:val="00790167"/>
    <w:rsid w:val="00791C04"/>
    <w:rsid w:val="00791CA6"/>
    <w:rsid w:val="0079206F"/>
    <w:rsid w:val="00792599"/>
    <w:rsid w:val="00793197"/>
    <w:rsid w:val="007931EB"/>
    <w:rsid w:val="0079326B"/>
    <w:rsid w:val="007947F9"/>
    <w:rsid w:val="007949DF"/>
    <w:rsid w:val="007957E4"/>
    <w:rsid w:val="0079583F"/>
    <w:rsid w:val="0079627B"/>
    <w:rsid w:val="00796AE5"/>
    <w:rsid w:val="00797D90"/>
    <w:rsid w:val="007A12C5"/>
    <w:rsid w:val="007A15AA"/>
    <w:rsid w:val="007A1966"/>
    <w:rsid w:val="007A335F"/>
    <w:rsid w:val="007A349A"/>
    <w:rsid w:val="007A3EBF"/>
    <w:rsid w:val="007A51EB"/>
    <w:rsid w:val="007A60CE"/>
    <w:rsid w:val="007A62EE"/>
    <w:rsid w:val="007A67FE"/>
    <w:rsid w:val="007A6F34"/>
    <w:rsid w:val="007B07AC"/>
    <w:rsid w:val="007B07C3"/>
    <w:rsid w:val="007B0E0E"/>
    <w:rsid w:val="007B0E5A"/>
    <w:rsid w:val="007B1DAB"/>
    <w:rsid w:val="007B353C"/>
    <w:rsid w:val="007B37C3"/>
    <w:rsid w:val="007B3BC0"/>
    <w:rsid w:val="007B4032"/>
    <w:rsid w:val="007B45EA"/>
    <w:rsid w:val="007B4A52"/>
    <w:rsid w:val="007B4F33"/>
    <w:rsid w:val="007B5916"/>
    <w:rsid w:val="007B5C0F"/>
    <w:rsid w:val="007B6CFA"/>
    <w:rsid w:val="007B78C0"/>
    <w:rsid w:val="007C0414"/>
    <w:rsid w:val="007C0EF5"/>
    <w:rsid w:val="007C101A"/>
    <w:rsid w:val="007C1D54"/>
    <w:rsid w:val="007C203A"/>
    <w:rsid w:val="007C2443"/>
    <w:rsid w:val="007C2AB7"/>
    <w:rsid w:val="007C5648"/>
    <w:rsid w:val="007C5A28"/>
    <w:rsid w:val="007D090A"/>
    <w:rsid w:val="007D113F"/>
    <w:rsid w:val="007D1559"/>
    <w:rsid w:val="007D1B34"/>
    <w:rsid w:val="007D287D"/>
    <w:rsid w:val="007D3333"/>
    <w:rsid w:val="007D3E80"/>
    <w:rsid w:val="007D40FC"/>
    <w:rsid w:val="007D4352"/>
    <w:rsid w:val="007D5850"/>
    <w:rsid w:val="007D5EB6"/>
    <w:rsid w:val="007D6A2A"/>
    <w:rsid w:val="007D736C"/>
    <w:rsid w:val="007D76CE"/>
    <w:rsid w:val="007D7A7E"/>
    <w:rsid w:val="007E054C"/>
    <w:rsid w:val="007E0F79"/>
    <w:rsid w:val="007E1D2B"/>
    <w:rsid w:val="007E2068"/>
    <w:rsid w:val="007E211B"/>
    <w:rsid w:val="007E2823"/>
    <w:rsid w:val="007E3984"/>
    <w:rsid w:val="007E3C28"/>
    <w:rsid w:val="007E47D4"/>
    <w:rsid w:val="007E4F22"/>
    <w:rsid w:val="007E5140"/>
    <w:rsid w:val="007E5841"/>
    <w:rsid w:val="007E5ABE"/>
    <w:rsid w:val="007E62C1"/>
    <w:rsid w:val="007E641C"/>
    <w:rsid w:val="007E643B"/>
    <w:rsid w:val="007E6D2A"/>
    <w:rsid w:val="007E778C"/>
    <w:rsid w:val="007E7E52"/>
    <w:rsid w:val="007F03EF"/>
    <w:rsid w:val="007F0B5A"/>
    <w:rsid w:val="007F11AE"/>
    <w:rsid w:val="007F2488"/>
    <w:rsid w:val="007F3CD7"/>
    <w:rsid w:val="007F3D58"/>
    <w:rsid w:val="007F4BFE"/>
    <w:rsid w:val="007F58C6"/>
    <w:rsid w:val="007F61DB"/>
    <w:rsid w:val="007F75C3"/>
    <w:rsid w:val="008003E2"/>
    <w:rsid w:val="00800454"/>
    <w:rsid w:val="008014BE"/>
    <w:rsid w:val="00801BB1"/>
    <w:rsid w:val="0080358F"/>
    <w:rsid w:val="00803AD3"/>
    <w:rsid w:val="00804D92"/>
    <w:rsid w:val="00805E6D"/>
    <w:rsid w:val="00806244"/>
    <w:rsid w:val="008065DD"/>
    <w:rsid w:val="00806DCB"/>
    <w:rsid w:val="00806E17"/>
    <w:rsid w:val="008077C8"/>
    <w:rsid w:val="00810035"/>
    <w:rsid w:val="0081055C"/>
    <w:rsid w:val="008115DC"/>
    <w:rsid w:val="00812273"/>
    <w:rsid w:val="00812E33"/>
    <w:rsid w:val="008138D8"/>
    <w:rsid w:val="00813A29"/>
    <w:rsid w:val="00813BB1"/>
    <w:rsid w:val="00815261"/>
    <w:rsid w:val="008163C1"/>
    <w:rsid w:val="0081701D"/>
    <w:rsid w:val="00817292"/>
    <w:rsid w:val="008172C3"/>
    <w:rsid w:val="00817857"/>
    <w:rsid w:val="00817BBD"/>
    <w:rsid w:val="00817E9D"/>
    <w:rsid w:val="00820BDF"/>
    <w:rsid w:val="00820E47"/>
    <w:rsid w:val="00821D81"/>
    <w:rsid w:val="008229B4"/>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6D8"/>
    <w:rsid w:val="0083303F"/>
    <w:rsid w:val="0083350B"/>
    <w:rsid w:val="0083411A"/>
    <w:rsid w:val="008342A9"/>
    <w:rsid w:val="0083486D"/>
    <w:rsid w:val="008349F4"/>
    <w:rsid w:val="00834EE4"/>
    <w:rsid w:val="0083517D"/>
    <w:rsid w:val="0083586D"/>
    <w:rsid w:val="00835C2E"/>
    <w:rsid w:val="00837686"/>
    <w:rsid w:val="00837B64"/>
    <w:rsid w:val="00840DE1"/>
    <w:rsid w:val="008417AD"/>
    <w:rsid w:val="00841A77"/>
    <w:rsid w:val="00842110"/>
    <w:rsid w:val="00842237"/>
    <w:rsid w:val="00842A80"/>
    <w:rsid w:val="0084315F"/>
    <w:rsid w:val="008432DD"/>
    <w:rsid w:val="008438C8"/>
    <w:rsid w:val="00844876"/>
    <w:rsid w:val="00844BD6"/>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1241"/>
    <w:rsid w:val="00861B0D"/>
    <w:rsid w:val="00862CE7"/>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133"/>
    <w:rsid w:val="008747AA"/>
    <w:rsid w:val="00875C29"/>
    <w:rsid w:val="00875FA4"/>
    <w:rsid w:val="008770FA"/>
    <w:rsid w:val="008773A3"/>
    <w:rsid w:val="008776C8"/>
    <w:rsid w:val="00880A9B"/>
    <w:rsid w:val="00882368"/>
    <w:rsid w:val="00882CC7"/>
    <w:rsid w:val="00883A26"/>
    <w:rsid w:val="008842B9"/>
    <w:rsid w:val="008851C9"/>
    <w:rsid w:val="00885A33"/>
    <w:rsid w:val="0088646A"/>
    <w:rsid w:val="00886FAA"/>
    <w:rsid w:val="008873EE"/>
    <w:rsid w:val="0088761C"/>
    <w:rsid w:val="00887F25"/>
    <w:rsid w:val="00890423"/>
    <w:rsid w:val="008904F1"/>
    <w:rsid w:val="00890E04"/>
    <w:rsid w:val="00891053"/>
    <w:rsid w:val="008916FC"/>
    <w:rsid w:val="00891C87"/>
    <w:rsid w:val="0089316F"/>
    <w:rsid w:val="00893777"/>
    <w:rsid w:val="00894402"/>
    <w:rsid w:val="008944F2"/>
    <w:rsid w:val="00895565"/>
    <w:rsid w:val="00896551"/>
    <w:rsid w:val="00896E57"/>
    <w:rsid w:val="00897F12"/>
    <w:rsid w:val="008A0090"/>
    <w:rsid w:val="008A03CB"/>
    <w:rsid w:val="008A111D"/>
    <w:rsid w:val="008A1649"/>
    <w:rsid w:val="008A1660"/>
    <w:rsid w:val="008A20BE"/>
    <w:rsid w:val="008A2153"/>
    <w:rsid w:val="008A22BA"/>
    <w:rsid w:val="008A27E7"/>
    <w:rsid w:val="008A2A70"/>
    <w:rsid w:val="008A37E6"/>
    <w:rsid w:val="008A4824"/>
    <w:rsid w:val="008A4DB3"/>
    <w:rsid w:val="008A5A20"/>
    <w:rsid w:val="008A61A2"/>
    <w:rsid w:val="008A6806"/>
    <w:rsid w:val="008A70A7"/>
    <w:rsid w:val="008A76B5"/>
    <w:rsid w:val="008B00FA"/>
    <w:rsid w:val="008B01A7"/>
    <w:rsid w:val="008B20E9"/>
    <w:rsid w:val="008B232C"/>
    <w:rsid w:val="008B2A43"/>
    <w:rsid w:val="008B3630"/>
    <w:rsid w:val="008B3791"/>
    <w:rsid w:val="008B446A"/>
    <w:rsid w:val="008B4552"/>
    <w:rsid w:val="008B459B"/>
    <w:rsid w:val="008B48EB"/>
    <w:rsid w:val="008B4AD3"/>
    <w:rsid w:val="008B4E45"/>
    <w:rsid w:val="008B50D9"/>
    <w:rsid w:val="008B53B1"/>
    <w:rsid w:val="008B56F5"/>
    <w:rsid w:val="008B6803"/>
    <w:rsid w:val="008B6C93"/>
    <w:rsid w:val="008B7E03"/>
    <w:rsid w:val="008C1034"/>
    <w:rsid w:val="008C2161"/>
    <w:rsid w:val="008C514A"/>
    <w:rsid w:val="008C5A34"/>
    <w:rsid w:val="008C5B53"/>
    <w:rsid w:val="008C6197"/>
    <w:rsid w:val="008D05D9"/>
    <w:rsid w:val="008D06DB"/>
    <w:rsid w:val="008D13E2"/>
    <w:rsid w:val="008D1E62"/>
    <w:rsid w:val="008D1F5E"/>
    <w:rsid w:val="008D3752"/>
    <w:rsid w:val="008D38A5"/>
    <w:rsid w:val="008D419D"/>
    <w:rsid w:val="008D4804"/>
    <w:rsid w:val="008D53DD"/>
    <w:rsid w:val="008D6902"/>
    <w:rsid w:val="008D6D1A"/>
    <w:rsid w:val="008D7781"/>
    <w:rsid w:val="008E02F4"/>
    <w:rsid w:val="008E0A7C"/>
    <w:rsid w:val="008E0D24"/>
    <w:rsid w:val="008E14DF"/>
    <w:rsid w:val="008E202D"/>
    <w:rsid w:val="008E25CB"/>
    <w:rsid w:val="008E2649"/>
    <w:rsid w:val="008E405A"/>
    <w:rsid w:val="008E4D03"/>
    <w:rsid w:val="008E584B"/>
    <w:rsid w:val="008E6324"/>
    <w:rsid w:val="008E6516"/>
    <w:rsid w:val="008E73C3"/>
    <w:rsid w:val="008E76CD"/>
    <w:rsid w:val="008E793B"/>
    <w:rsid w:val="008E7BF8"/>
    <w:rsid w:val="008F1277"/>
    <w:rsid w:val="008F26E4"/>
    <w:rsid w:val="008F3CBF"/>
    <w:rsid w:val="008F4811"/>
    <w:rsid w:val="008F4ACB"/>
    <w:rsid w:val="008F4F1A"/>
    <w:rsid w:val="008F4FA3"/>
    <w:rsid w:val="008F5316"/>
    <w:rsid w:val="008F54CA"/>
    <w:rsid w:val="008F624C"/>
    <w:rsid w:val="008F7420"/>
    <w:rsid w:val="0090194A"/>
    <w:rsid w:val="009021F7"/>
    <w:rsid w:val="00903CB5"/>
    <w:rsid w:val="00904228"/>
    <w:rsid w:val="009057E6"/>
    <w:rsid w:val="00905B8C"/>
    <w:rsid w:val="00905F47"/>
    <w:rsid w:val="00906610"/>
    <w:rsid w:val="00906AB6"/>
    <w:rsid w:val="00906DE4"/>
    <w:rsid w:val="00907CD5"/>
    <w:rsid w:val="009102AC"/>
    <w:rsid w:val="00911873"/>
    <w:rsid w:val="00911A02"/>
    <w:rsid w:val="00911DA9"/>
    <w:rsid w:val="00912C2C"/>
    <w:rsid w:val="0091339A"/>
    <w:rsid w:val="0091369A"/>
    <w:rsid w:val="00913CF5"/>
    <w:rsid w:val="0091463D"/>
    <w:rsid w:val="00914A2A"/>
    <w:rsid w:val="00915515"/>
    <w:rsid w:val="00915760"/>
    <w:rsid w:val="00915A19"/>
    <w:rsid w:val="00915C2B"/>
    <w:rsid w:val="00916396"/>
    <w:rsid w:val="00916890"/>
    <w:rsid w:val="00916BEB"/>
    <w:rsid w:val="00916E81"/>
    <w:rsid w:val="00917EA1"/>
    <w:rsid w:val="00920BA5"/>
    <w:rsid w:val="0092102F"/>
    <w:rsid w:val="009214F0"/>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93"/>
    <w:rsid w:val="00930753"/>
    <w:rsid w:val="009310FB"/>
    <w:rsid w:val="009314BC"/>
    <w:rsid w:val="009314F9"/>
    <w:rsid w:val="00931AFA"/>
    <w:rsid w:val="00932012"/>
    <w:rsid w:val="0093301C"/>
    <w:rsid w:val="00933219"/>
    <w:rsid w:val="00933814"/>
    <w:rsid w:val="00933E78"/>
    <w:rsid w:val="00933EA1"/>
    <w:rsid w:val="0093692B"/>
    <w:rsid w:val="00937475"/>
    <w:rsid w:val="0093755F"/>
    <w:rsid w:val="0093772D"/>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D43"/>
    <w:rsid w:val="00951331"/>
    <w:rsid w:val="00951599"/>
    <w:rsid w:val="00951BC1"/>
    <w:rsid w:val="00951F09"/>
    <w:rsid w:val="0095243B"/>
    <w:rsid w:val="00952485"/>
    <w:rsid w:val="009526A5"/>
    <w:rsid w:val="00952F8C"/>
    <w:rsid w:val="009533BC"/>
    <w:rsid w:val="009537C7"/>
    <w:rsid w:val="009537D0"/>
    <w:rsid w:val="00954789"/>
    <w:rsid w:val="009554B1"/>
    <w:rsid w:val="00955D65"/>
    <w:rsid w:val="00955FA7"/>
    <w:rsid w:val="00956105"/>
    <w:rsid w:val="009566B6"/>
    <w:rsid w:val="00957099"/>
    <w:rsid w:val="009574F5"/>
    <w:rsid w:val="00957C26"/>
    <w:rsid w:val="00957C3F"/>
    <w:rsid w:val="00957D78"/>
    <w:rsid w:val="00957E69"/>
    <w:rsid w:val="00960698"/>
    <w:rsid w:val="00961519"/>
    <w:rsid w:val="009615F6"/>
    <w:rsid w:val="00961C27"/>
    <w:rsid w:val="00963B21"/>
    <w:rsid w:val="00965378"/>
    <w:rsid w:val="00965AEA"/>
    <w:rsid w:val="00966AB8"/>
    <w:rsid w:val="00966D89"/>
    <w:rsid w:val="00967624"/>
    <w:rsid w:val="00970E7F"/>
    <w:rsid w:val="009716D9"/>
    <w:rsid w:val="009726AC"/>
    <w:rsid w:val="009730D1"/>
    <w:rsid w:val="00973661"/>
    <w:rsid w:val="00974A7E"/>
    <w:rsid w:val="0097565D"/>
    <w:rsid w:val="009764D4"/>
    <w:rsid w:val="009767BC"/>
    <w:rsid w:val="009773D4"/>
    <w:rsid w:val="0098067F"/>
    <w:rsid w:val="00980E13"/>
    <w:rsid w:val="009814C6"/>
    <w:rsid w:val="00981EB7"/>
    <w:rsid w:val="0098227B"/>
    <w:rsid w:val="00982411"/>
    <w:rsid w:val="00982427"/>
    <w:rsid w:val="00982C54"/>
    <w:rsid w:val="009835F1"/>
    <w:rsid w:val="00983B61"/>
    <w:rsid w:val="009844AB"/>
    <w:rsid w:val="0098474A"/>
    <w:rsid w:val="00984E15"/>
    <w:rsid w:val="0098595A"/>
    <w:rsid w:val="00985DAC"/>
    <w:rsid w:val="00986427"/>
    <w:rsid w:val="009866BB"/>
    <w:rsid w:val="00987464"/>
    <w:rsid w:val="009874F4"/>
    <w:rsid w:val="00987FAB"/>
    <w:rsid w:val="00990159"/>
    <w:rsid w:val="00990475"/>
    <w:rsid w:val="00990E5C"/>
    <w:rsid w:val="009915C3"/>
    <w:rsid w:val="0099172B"/>
    <w:rsid w:val="009917D1"/>
    <w:rsid w:val="00992C72"/>
    <w:rsid w:val="00993790"/>
    <w:rsid w:val="00993BE3"/>
    <w:rsid w:val="00994329"/>
    <w:rsid w:val="00994D98"/>
    <w:rsid w:val="0099522C"/>
    <w:rsid w:val="00996ECC"/>
    <w:rsid w:val="009974CF"/>
    <w:rsid w:val="009A0323"/>
    <w:rsid w:val="009A0AEC"/>
    <w:rsid w:val="009A0BB6"/>
    <w:rsid w:val="009A0EAA"/>
    <w:rsid w:val="009A185E"/>
    <w:rsid w:val="009A1AAF"/>
    <w:rsid w:val="009A26F0"/>
    <w:rsid w:val="009A2AB1"/>
    <w:rsid w:val="009A36D2"/>
    <w:rsid w:val="009A490D"/>
    <w:rsid w:val="009A4EA3"/>
    <w:rsid w:val="009A514B"/>
    <w:rsid w:val="009A548C"/>
    <w:rsid w:val="009A57F4"/>
    <w:rsid w:val="009A5B27"/>
    <w:rsid w:val="009A6540"/>
    <w:rsid w:val="009A776D"/>
    <w:rsid w:val="009A7C89"/>
    <w:rsid w:val="009B052F"/>
    <w:rsid w:val="009B251E"/>
    <w:rsid w:val="009B303B"/>
    <w:rsid w:val="009B34E8"/>
    <w:rsid w:val="009B36E3"/>
    <w:rsid w:val="009B57F8"/>
    <w:rsid w:val="009B5E6C"/>
    <w:rsid w:val="009B68B6"/>
    <w:rsid w:val="009B7589"/>
    <w:rsid w:val="009B7ABE"/>
    <w:rsid w:val="009B7D75"/>
    <w:rsid w:val="009C0130"/>
    <w:rsid w:val="009C06AE"/>
    <w:rsid w:val="009C0B50"/>
    <w:rsid w:val="009C1C19"/>
    <w:rsid w:val="009C1FAE"/>
    <w:rsid w:val="009C3195"/>
    <w:rsid w:val="009C4A2C"/>
    <w:rsid w:val="009C5004"/>
    <w:rsid w:val="009C53E5"/>
    <w:rsid w:val="009C6267"/>
    <w:rsid w:val="009C6350"/>
    <w:rsid w:val="009C6970"/>
    <w:rsid w:val="009C6A0B"/>
    <w:rsid w:val="009C72E8"/>
    <w:rsid w:val="009C7770"/>
    <w:rsid w:val="009D0050"/>
    <w:rsid w:val="009D0A4F"/>
    <w:rsid w:val="009D1A04"/>
    <w:rsid w:val="009D2027"/>
    <w:rsid w:val="009D2E39"/>
    <w:rsid w:val="009D3180"/>
    <w:rsid w:val="009D3ABB"/>
    <w:rsid w:val="009D3AF0"/>
    <w:rsid w:val="009D4771"/>
    <w:rsid w:val="009D4F71"/>
    <w:rsid w:val="009D6323"/>
    <w:rsid w:val="009D750E"/>
    <w:rsid w:val="009D784A"/>
    <w:rsid w:val="009E00D0"/>
    <w:rsid w:val="009E057A"/>
    <w:rsid w:val="009E260D"/>
    <w:rsid w:val="009E2CF4"/>
    <w:rsid w:val="009E3620"/>
    <w:rsid w:val="009E3876"/>
    <w:rsid w:val="009E3996"/>
    <w:rsid w:val="009E3CFC"/>
    <w:rsid w:val="009E46CA"/>
    <w:rsid w:val="009E4BAF"/>
    <w:rsid w:val="009E4DD1"/>
    <w:rsid w:val="009E53AB"/>
    <w:rsid w:val="009E70F0"/>
    <w:rsid w:val="009E71EA"/>
    <w:rsid w:val="009F0E85"/>
    <w:rsid w:val="009F2237"/>
    <w:rsid w:val="009F24FF"/>
    <w:rsid w:val="009F3466"/>
    <w:rsid w:val="009F4134"/>
    <w:rsid w:val="009F5A22"/>
    <w:rsid w:val="009F5F2F"/>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A6F"/>
    <w:rsid w:val="00A04EE1"/>
    <w:rsid w:val="00A0510E"/>
    <w:rsid w:val="00A05CF1"/>
    <w:rsid w:val="00A065E7"/>
    <w:rsid w:val="00A07520"/>
    <w:rsid w:val="00A10D6B"/>
    <w:rsid w:val="00A130BF"/>
    <w:rsid w:val="00A147A5"/>
    <w:rsid w:val="00A14D7F"/>
    <w:rsid w:val="00A17967"/>
    <w:rsid w:val="00A2002C"/>
    <w:rsid w:val="00A202E7"/>
    <w:rsid w:val="00A204E1"/>
    <w:rsid w:val="00A20C91"/>
    <w:rsid w:val="00A20EFA"/>
    <w:rsid w:val="00A2166B"/>
    <w:rsid w:val="00A26D60"/>
    <w:rsid w:val="00A276E2"/>
    <w:rsid w:val="00A276FE"/>
    <w:rsid w:val="00A27713"/>
    <w:rsid w:val="00A30285"/>
    <w:rsid w:val="00A304B7"/>
    <w:rsid w:val="00A30AD3"/>
    <w:rsid w:val="00A32357"/>
    <w:rsid w:val="00A32C02"/>
    <w:rsid w:val="00A34F5E"/>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50B"/>
    <w:rsid w:val="00A50DEF"/>
    <w:rsid w:val="00A52AA1"/>
    <w:rsid w:val="00A5319C"/>
    <w:rsid w:val="00A533F5"/>
    <w:rsid w:val="00A53BD0"/>
    <w:rsid w:val="00A53C06"/>
    <w:rsid w:val="00A53C21"/>
    <w:rsid w:val="00A541B6"/>
    <w:rsid w:val="00A54A10"/>
    <w:rsid w:val="00A5597C"/>
    <w:rsid w:val="00A560A7"/>
    <w:rsid w:val="00A56156"/>
    <w:rsid w:val="00A56296"/>
    <w:rsid w:val="00A567E9"/>
    <w:rsid w:val="00A5700E"/>
    <w:rsid w:val="00A601F4"/>
    <w:rsid w:val="00A60550"/>
    <w:rsid w:val="00A60D3A"/>
    <w:rsid w:val="00A614A8"/>
    <w:rsid w:val="00A61F6B"/>
    <w:rsid w:val="00A6239A"/>
    <w:rsid w:val="00A629C6"/>
    <w:rsid w:val="00A64064"/>
    <w:rsid w:val="00A64072"/>
    <w:rsid w:val="00A644D4"/>
    <w:rsid w:val="00A668C5"/>
    <w:rsid w:val="00A66991"/>
    <w:rsid w:val="00A67CB7"/>
    <w:rsid w:val="00A67CF8"/>
    <w:rsid w:val="00A67D97"/>
    <w:rsid w:val="00A70AA5"/>
    <w:rsid w:val="00A7112D"/>
    <w:rsid w:val="00A7289B"/>
    <w:rsid w:val="00A738D9"/>
    <w:rsid w:val="00A73B5E"/>
    <w:rsid w:val="00A74260"/>
    <w:rsid w:val="00A74536"/>
    <w:rsid w:val="00A7494A"/>
    <w:rsid w:val="00A7496F"/>
    <w:rsid w:val="00A75655"/>
    <w:rsid w:val="00A76172"/>
    <w:rsid w:val="00A76D8D"/>
    <w:rsid w:val="00A77301"/>
    <w:rsid w:val="00A77AC5"/>
    <w:rsid w:val="00A8132D"/>
    <w:rsid w:val="00A81A3E"/>
    <w:rsid w:val="00A829E5"/>
    <w:rsid w:val="00A82C25"/>
    <w:rsid w:val="00A84056"/>
    <w:rsid w:val="00A845C7"/>
    <w:rsid w:val="00A84C02"/>
    <w:rsid w:val="00A8615A"/>
    <w:rsid w:val="00A862B7"/>
    <w:rsid w:val="00A865DB"/>
    <w:rsid w:val="00A867DA"/>
    <w:rsid w:val="00A8739C"/>
    <w:rsid w:val="00A9087E"/>
    <w:rsid w:val="00A90F57"/>
    <w:rsid w:val="00A91A70"/>
    <w:rsid w:val="00A92B54"/>
    <w:rsid w:val="00A93A62"/>
    <w:rsid w:val="00A953C1"/>
    <w:rsid w:val="00A963CF"/>
    <w:rsid w:val="00A964B9"/>
    <w:rsid w:val="00A9709B"/>
    <w:rsid w:val="00AA0F77"/>
    <w:rsid w:val="00AA1089"/>
    <w:rsid w:val="00AA1552"/>
    <w:rsid w:val="00AA15AF"/>
    <w:rsid w:val="00AA2112"/>
    <w:rsid w:val="00AA2BC2"/>
    <w:rsid w:val="00AA3070"/>
    <w:rsid w:val="00AA33D0"/>
    <w:rsid w:val="00AA5D03"/>
    <w:rsid w:val="00AA5EBF"/>
    <w:rsid w:val="00AA735C"/>
    <w:rsid w:val="00AA7C0B"/>
    <w:rsid w:val="00AA7DFB"/>
    <w:rsid w:val="00AB14C4"/>
    <w:rsid w:val="00AB16E2"/>
    <w:rsid w:val="00AB1986"/>
    <w:rsid w:val="00AB1BCD"/>
    <w:rsid w:val="00AB20E3"/>
    <w:rsid w:val="00AB2357"/>
    <w:rsid w:val="00AB2E9C"/>
    <w:rsid w:val="00AB38E9"/>
    <w:rsid w:val="00AB3916"/>
    <w:rsid w:val="00AB4D0A"/>
    <w:rsid w:val="00AB4D44"/>
    <w:rsid w:val="00AB6B42"/>
    <w:rsid w:val="00AB6F4D"/>
    <w:rsid w:val="00AC0EAF"/>
    <w:rsid w:val="00AC1114"/>
    <w:rsid w:val="00AC1141"/>
    <w:rsid w:val="00AC1175"/>
    <w:rsid w:val="00AC133B"/>
    <w:rsid w:val="00AC21C0"/>
    <w:rsid w:val="00AC3387"/>
    <w:rsid w:val="00AC4683"/>
    <w:rsid w:val="00AC56EE"/>
    <w:rsid w:val="00AC58D1"/>
    <w:rsid w:val="00AC7437"/>
    <w:rsid w:val="00AC75C5"/>
    <w:rsid w:val="00AC7861"/>
    <w:rsid w:val="00AD165C"/>
    <w:rsid w:val="00AD16A0"/>
    <w:rsid w:val="00AD1FB4"/>
    <w:rsid w:val="00AD21BF"/>
    <w:rsid w:val="00AD4687"/>
    <w:rsid w:val="00AD486B"/>
    <w:rsid w:val="00AD5908"/>
    <w:rsid w:val="00AD6B6D"/>
    <w:rsid w:val="00AD6B81"/>
    <w:rsid w:val="00AE0325"/>
    <w:rsid w:val="00AE1A96"/>
    <w:rsid w:val="00AE1B76"/>
    <w:rsid w:val="00AE2FE7"/>
    <w:rsid w:val="00AE3D74"/>
    <w:rsid w:val="00AE412C"/>
    <w:rsid w:val="00AE487E"/>
    <w:rsid w:val="00AE4B1F"/>
    <w:rsid w:val="00AE4C0A"/>
    <w:rsid w:val="00AE4C37"/>
    <w:rsid w:val="00AE54B6"/>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E67"/>
    <w:rsid w:val="00AF5B4D"/>
    <w:rsid w:val="00AF5C73"/>
    <w:rsid w:val="00AF64CD"/>
    <w:rsid w:val="00AF67F8"/>
    <w:rsid w:val="00AF6AF9"/>
    <w:rsid w:val="00B00153"/>
    <w:rsid w:val="00B00D02"/>
    <w:rsid w:val="00B0141A"/>
    <w:rsid w:val="00B01A0C"/>
    <w:rsid w:val="00B01EC4"/>
    <w:rsid w:val="00B022AB"/>
    <w:rsid w:val="00B03369"/>
    <w:rsid w:val="00B075C5"/>
    <w:rsid w:val="00B07BB0"/>
    <w:rsid w:val="00B109B5"/>
    <w:rsid w:val="00B112E1"/>
    <w:rsid w:val="00B117B8"/>
    <w:rsid w:val="00B12593"/>
    <w:rsid w:val="00B13A41"/>
    <w:rsid w:val="00B14161"/>
    <w:rsid w:val="00B14A1C"/>
    <w:rsid w:val="00B16523"/>
    <w:rsid w:val="00B17858"/>
    <w:rsid w:val="00B20090"/>
    <w:rsid w:val="00B207BD"/>
    <w:rsid w:val="00B21416"/>
    <w:rsid w:val="00B227A0"/>
    <w:rsid w:val="00B22C07"/>
    <w:rsid w:val="00B22D6E"/>
    <w:rsid w:val="00B22D85"/>
    <w:rsid w:val="00B23429"/>
    <w:rsid w:val="00B23D90"/>
    <w:rsid w:val="00B23EC2"/>
    <w:rsid w:val="00B2433A"/>
    <w:rsid w:val="00B25814"/>
    <w:rsid w:val="00B264EA"/>
    <w:rsid w:val="00B26B7F"/>
    <w:rsid w:val="00B27AFE"/>
    <w:rsid w:val="00B3055B"/>
    <w:rsid w:val="00B318C2"/>
    <w:rsid w:val="00B3284B"/>
    <w:rsid w:val="00B32BF1"/>
    <w:rsid w:val="00B33E7B"/>
    <w:rsid w:val="00B341A8"/>
    <w:rsid w:val="00B34337"/>
    <w:rsid w:val="00B3558F"/>
    <w:rsid w:val="00B355ED"/>
    <w:rsid w:val="00B35A80"/>
    <w:rsid w:val="00B36948"/>
    <w:rsid w:val="00B36BF1"/>
    <w:rsid w:val="00B36CEB"/>
    <w:rsid w:val="00B37523"/>
    <w:rsid w:val="00B3778B"/>
    <w:rsid w:val="00B416EF"/>
    <w:rsid w:val="00B42346"/>
    <w:rsid w:val="00B42875"/>
    <w:rsid w:val="00B42F5D"/>
    <w:rsid w:val="00B43D11"/>
    <w:rsid w:val="00B43F80"/>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900"/>
    <w:rsid w:val="00B5487E"/>
    <w:rsid w:val="00B55AE6"/>
    <w:rsid w:val="00B568EF"/>
    <w:rsid w:val="00B56ADF"/>
    <w:rsid w:val="00B56F34"/>
    <w:rsid w:val="00B5708C"/>
    <w:rsid w:val="00B57390"/>
    <w:rsid w:val="00B60369"/>
    <w:rsid w:val="00B61458"/>
    <w:rsid w:val="00B61D2A"/>
    <w:rsid w:val="00B62194"/>
    <w:rsid w:val="00B62258"/>
    <w:rsid w:val="00B63A52"/>
    <w:rsid w:val="00B63B44"/>
    <w:rsid w:val="00B6405D"/>
    <w:rsid w:val="00B6422D"/>
    <w:rsid w:val="00B6450A"/>
    <w:rsid w:val="00B65450"/>
    <w:rsid w:val="00B656EE"/>
    <w:rsid w:val="00B65DDB"/>
    <w:rsid w:val="00B66606"/>
    <w:rsid w:val="00B66F48"/>
    <w:rsid w:val="00B67875"/>
    <w:rsid w:val="00B70AB6"/>
    <w:rsid w:val="00B712CA"/>
    <w:rsid w:val="00B720A3"/>
    <w:rsid w:val="00B744BA"/>
    <w:rsid w:val="00B74B82"/>
    <w:rsid w:val="00B74DC6"/>
    <w:rsid w:val="00B75FCD"/>
    <w:rsid w:val="00B7659B"/>
    <w:rsid w:val="00B767B7"/>
    <w:rsid w:val="00B80048"/>
    <w:rsid w:val="00B80333"/>
    <w:rsid w:val="00B80B2A"/>
    <w:rsid w:val="00B80F51"/>
    <w:rsid w:val="00B8281A"/>
    <w:rsid w:val="00B82A32"/>
    <w:rsid w:val="00B830C7"/>
    <w:rsid w:val="00B83384"/>
    <w:rsid w:val="00B839F2"/>
    <w:rsid w:val="00B83AE1"/>
    <w:rsid w:val="00B84448"/>
    <w:rsid w:val="00B84D19"/>
    <w:rsid w:val="00B8518A"/>
    <w:rsid w:val="00B8680B"/>
    <w:rsid w:val="00B868C5"/>
    <w:rsid w:val="00B86BB3"/>
    <w:rsid w:val="00B901BC"/>
    <w:rsid w:val="00B91638"/>
    <w:rsid w:val="00B94CFB"/>
    <w:rsid w:val="00B95682"/>
    <w:rsid w:val="00B95853"/>
    <w:rsid w:val="00B95CFD"/>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AEF"/>
    <w:rsid w:val="00BA5CAD"/>
    <w:rsid w:val="00BA6198"/>
    <w:rsid w:val="00BA635B"/>
    <w:rsid w:val="00BA6580"/>
    <w:rsid w:val="00BA690E"/>
    <w:rsid w:val="00BA72DC"/>
    <w:rsid w:val="00BA7396"/>
    <w:rsid w:val="00BA745F"/>
    <w:rsid w:val="00BA75B8"/>
    <w:rsid w:val="00BA76F6"/>
    <w:rsid w:val="00BA7890"/>
    <w:rsid w:val="00BB0018"/>
    <w:rsid w:val="00BB146A"/>
    <w:rsid w:val="00BB2C45"/>
    <w:rsid w:val="00BB46F3"/>
    <w:rsid w:val="00BB60DB"/>
    <w:rsid w:val="00BB6324"/>
    <w:rsid w:val="00BB6414"/>
    <w:rsid w:val="00BB699F"/>
    <w:rsid w:val="00BB69A5"/>
    <w:rsid w:val="00BB7BAF"/>
    <w:rsid w:val="00BC061F"/>
    <w:rsid w:val="00BC0F36"/>
    <w:rsid w:val="00BC1362"/>
    <w:rsid w:val="00BC23F7"/>
    <w:rsid w:val="00BC2BD7"/>
    <w:rsid w:val="00BC417B"/>
    <w:rsid w:val="00BC4BCB"/>
    <w:rsid w:val="00BC5EFA"/>
    <w:rsid w:val="00BC6643"/>
    <w:rsid w:val="00BD0710"/>
    <w:rsid w:val="00BD3308"/>
    <w:rsid w:val="00BE01EF"/>
    <w:rsid w:val="00BE12B4"/>
    <w:rsid w:val="00BE1768"/>
    <w:rsid w:val="00BE17E6"/>
    <w:rsid w:val="00BE1823"/>
    <w:rsid w:val="00BE1AD0"/>
    <w:rsid w:val="00BE2164"/>
    <w:rsid w:val="00BE29FD"/>
    <w:rsid w:val="00BE3281"/>
    <w:rsid w:val="00BE3E27"/>
    <w:rsid w:val="00BE4500"/>
    <w:rsid w:val="00BE4F7A"/>
    <w:rsid w:val="00BE563C"/>
    <w:rsid w:val="00BE603D"/>
    <w:rsid w:val="00BE694C"/>
    <w:rsid w:val="00BF1186"/>
    <w:rsid w:val="00BF3140"/>
    <w:rsid w:val="00BF42CA"/>
    <w:rsid w:val="00BF42EB"/>
    <w:rsid w:val="00BF51C0"/>
    <w:rsid w:val="00BF53EF"/>
    <w:rsid w:val="00BF567D"/>
    <w:rsid w:val="00BF6756"/>
    <w:rsid w:val="00BF68F6"/>
    <w:rsid w:val="00C02C0C"/>
    <w:rsid w:val="00C03B4C"/>
    <w:rsid w:val="00C04E68"/>
    <w:rsid w:val="00C054CE"/>
    <w:rsid w:val="00C06229"/>
    <w:rsid w:val="00C10104"/>
    <w:rsid w:val="00C104C7"/>
    <w:rsid w:val="00C10809"/>
    <w:rsid w:val="00C11793"/>
    <w:rsid w:val="00C1228E"/>
    <w:rsid w:val="00C135C4"/>
    <w:rsid w:val="00C137A1"/>
    <w:rsid w:val="00C13C1F"/>
    <w:rsid w:val="00C13E62"/>
    <w:rsid w:val="00C13F0D"/>
    <w:rsid w:val="00C14D8F"/>
    <w:rsid w:val="00C1536D"/>
    <w:rsid w:val="00C15B8D"/>
    <w:rsid w:val="00C169A1"/>
    <w:rsid w:val="00C16BE6"/>
    <w:rsid w:val="00C17C31"/>
    <w:rsid w:val="00C17F52"/>
    <w:rsid w:val="00C20704"/>
    <w:rsid w:val="00C20DC9"/>
    <w:rsid w:val="00C20DFD"/>
    <w:rsid w:val="00C214C6"/>
    <w:rsid w:val="00C217F6"/>
    <w:rsid w:val="00C2336F"/>
    <w:rsid w:val="00C24D2C"/>
    <w:rsid w:val="00C2527F"/>
    <w:rsid w:val="00C26A4D"/>
    <w:rsid w:val="00C272C3"/>
    <w:rsid w:val="00C27AEE"/>
    <w:rsid w:val="00C30A85"/>
    <w:rsid w:val="00C30B6A"/>
    <w:rsid w:val="00C30C53"/>
    <w:rsid w:val="00C31187"/>
    <w:rsid w:val="00C31F3D"/>
    <w:rsid w:val="00C32FFF"/>
    <w:rsid w:val="00C333F6"/>
    <w:rsid w:val="00C33443"/>
    <w:rsid w:val="00C337C0"/>
    <w:rsid w:val="00C33903"/>
    <w:rsid w:val="00C36380"/>
    <w:rsid w:val="00C36950"/>
    <w:rsid w:val="00C36AB7"/>
    <w:rsid w:val="00C36BBF"/>
    <w:rsid w:val="00C37BA6"/>
    <w:rsid w:val="00C37FE0"/>
    <w:rsid w:val="00C404C0"/>
    <w:rsid w:val="00C4074E"/>
    <w:rsid w:val="00C40CA1"/>
    <w:rsid w:val="00C40FE4"/>
    <w:rsid w:val="00C41631"/>
    <w:rsid w:val="00C4196A"/>
    <w:rsid w:val="00C42B37"/>
    <w:rsid w:val="00C44232"/>
    <w:rsid w:val="00C448CD"/>
    <w:rsid w:val="00C459A4"/>
    <w:rsid w:val="00C4685D"/>
    <w:rsid w:val="00C5144D"/>
    <w:rsid w:val="00C51AD7"/>
    <w:rsid w:val="00C522B5"/>
    <w:rsid w:val="00C52421"/>
    <w:rsid w:val="00C533D7"/>
    <w:rsid w:val="00C5368D"/>
    <w:rsid w:val="00C5382D"/>
    <w:rsid w:val="00C5499D"/>
    <w:rsid w:val="00C54D86"/>
    <w:rsid w:val="00C54F2D"/>
    <w:rsid w:val="00C558D0"/>
    <w:rsid w:val="00C564F3"/>
    <w:rsid w:val="00C56A9D"/>
    <w:rsid w:val="00C60BD0"/>
    <w:rsid w:val="00C61141"/>
    <w:rsid w:val="00C61F51"/>
    <w:rsid w:val="00C61FD2"/>
    <w:rsid w:val="00C624F0"/>
    <w:rsid w:val="00C63D5D"/>
    <w:rsid w:val="00C63DC0"/>
    <w:rsid w:val="00C6470E"/>
    <w:rsid w:val="00C64EA1"/>
    <w:rsid w:val="00C66393"/>
    <w:rsid w:val="00C66A0C"/>
    <w:rsid w:val="00C67415"/>
    <w:rsid w:val="00C6762C"/>
    <w:rsid w:val="00C67B7E"/>
    <w:rsid w:val="00C709CC"/>
    <w:rsid w:val="00C70DC7"/>
    <w:rsid w:val="00C7175B"/>
    <w:rsid w:val="00C72DAD"/>
    <w:rsid w:val="00C72E6C"/>
    <w:rsid w:val="00C74FFC"/>
    <w:rsid w:val="00C7537A"/>
    <w:rsid w:val="00C75F23"/>
    <w:rsid w:val="00C7625F"/>
    <w:rsid w:val="00C80718"/>
    <w:rsid w:val="00C8164A"/>
    <w:rsid w:val="00C817F8"/>
    <w:rsid w:val="00C81924"/>
    <w:rsid w:val="00C81A7D"/>
    <w:rsid w:val="00C81FBF"/>
    <w:rsid w:val="00C82281"/>
    <w:rsid w:val="00C833A6"/>
    <w:rsid w:val="00C84414"/>
    <w:rsid w:val="00C84977"/>
    <w:rsid w:val="00C85C22"/>
    <w:rsid w:val="00C8663E"/>
    <w:rsid w:val="00C8733F"/>
    <w:rsid w:val="00C8768E"/>
    <w:rsid w:val="00C8786C"/>
    <w:rsid w:val="00C879CA"/>
    <w:rsid w:val="00C90335"/>
    <w:rsid w:val="00C90784"/>
    <w:rsid w:val="00C92D33"/>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A2C"/>
    <w:rsid w:val="00CA7CCA"/>
    <w:rsid w:val="00CB0143"/>
    <w:rsid w:val="00CB043F"/>
    <w:rsid w:val="00CB0C39"/>
    <w:rsid w:val="00CB13B4"/>
    <w:rsid w:val="00CB2063"/>
    <w:rsid w:val="00CB365E"/>
    <w:rsid w:val="00CB388D"/>
    <w:rsid w:val="00CB5A11"/>
    <w:rsid w:val="00CB60F4"/>
    <w:rsid w:val="00CB629E"/>
    <w:rsid w:val="00CB6B54"/>
    <w:rsid w:val="00CB6D70"/>
    <w:rsid w:val="00CC00D6"/>
    <w:rsid w:val="00CC074F"/>
    <w:rsid w:val="00CC1326"/>
    <w:rsid w:val="00CC1907"/>
    <w:rsid w:val="00CC2BE2"/>
    <w:rsid w:val="00CC2D5A"/>
    <w:rsid w:val="00CC3023"/>
    <w:rsid w:val="00CC3433"/>
    <w:rsid w:val="00CC3A28"/>
    <w:rsid w:val="00CC3D70"/>
    <w:rsid w:val="00CC4A7B"/>
    <w:rsid w:val="00CC4AF1"/>
    <w:rsid w:val="00CC5079"/>
    <w:rsid w:val="00CC5922"/>
    <w:rsid w:val="00CC6C59"/>
    <w:rsid w:val="00CC758D"/>
    <w:rsid w:val="00CC76EC"/>
    <w:rsid w:val="00CC7938"/>
    <w:rsid w:val="00CC7F1D"/>
    <w:rsid w:val="00CD0F3A"/>
    <w:rsid w:val="00CD0F9F"/>
    <w:rsid w:val="00CD1DE5"/>
    <w:rsid w:val="00CD2759"/>
    <w:rsid w:val="00CD3615"/>
    <w:rsid w:val="00CD4A57"/>
    <w:rsid w:val="00CD596C"/>
    <w:rsid w:val="00CD6D70"/>
    <w:rsid w:val="00CD70F9"/>
    <w:rsid w:val="00CE0AE0"/>
    <w:rsid w:val="00CE27FB"/>
    <w:rsid w:val="00CE2F5B"/>
    <w:rsid w:val="00CE334E"/>
    <w:rsid w:val="00CE392B"/>
    <w:rsid w:val="00CE4E76"/>
    <w:rsid w:val="00CE5314"/>
    <w:rsid w:val="00CE555A"/>
    <w:rsid w:val="00CE5B4F"/>
    <w:rsid w:val="00CE5C7D"/>
    <w:rsid w:val="00CE660D"/>
    <w:rsid w:val="00CE6D32"/>
    <w:rsid w:val="00CE750D"/>
    <w:rsid w:val="00CE7C35"/>
    <w:rsid w:val="00CF0653"/>
    <w:rsid w:val="00CF106B"/>
    <w:rsid w:val="00CF10D3"/>
    <w:rsid w:val="00CF147E"/>
    <w:rsid w:val="00CF302A"/>
    <w:rsid w:val="00CF3609"/>
    <w:rsid w:val="00CF3922"/>
    <w:rsid w:val="00CF3DBC"/>
    <w:rsid w:val="00CF4A3D"/>
    <w:rsid w:val="00CF4E6B"/>
    <w:rsid w:val="00CF6066"/>
    <w:rsid w:val="00CF6700"/>
    <w:rsid w:val="00CF6C34"/>
    <w:rsid w:val="00CF7383"/>
    <w:rsid w:val="00CF7639"/>
    <w:rsid w:val="00CF7DBA"/>
    <w:rsid w:val="00D007FB"/>
    <w:rsid w:val="00D00858"/>
    <w:rsid w:val="00D00C60"/>
    <w:rsid w:val="00D01BF7"/>
    <w:rsid w:val="00D03C11"/>
    <w:rsid w:val="00D03C51"/>
    <w:rsid w:val="00D03FF6"/>
    <w:rsid w:val="00D049EE"/>
    <w:rsid w:val="00D04B78"/>
    <w:rsid w:val="00D04BEF"/>
    <w:rsid w:val="00D05740"/>
    <w:rsid w:val="00D05AE6"/>
    <w:rsid w:val="00D061FB"/>
    <w:rsid w:val="00D06AE9"/>
    <w:rsid w:val="00D10D23"/>
    <w:rsid w:val="00D11129"/>
    <w:rsid w:val="00D114D0"/>
    <w:rsid w:val="00D126E2"/>
    <w:rsid w:val="00D12D37"/>
    <w:rsid w:val="00D134EA"/>
    <w:rsid w:val="00D1430A"/>
    <w:rsid w:val="00D145F0"/>
    <w:rsid w:val="00D14A29"/>
    <w:rsid w:val="00D14C44"/>
    <w:rsid w:val="00D164B4"/>
    <w:rsid w:val="00D16626"/>
    <w:rsid w:val="00D16B95"/>
    <w:rsid w:val="00D16C37"/>
    <w:rsid w:val="00D17AC9"/>
    <w:rsid w:val="00D2026D"/>
    <w:rsid w:val="00D2101A"/>
    <w:rsid w:val="00D21E73"/>
    <w:rsid w:val="00D21F23"/>
    <w:rsid w:val="00D228A0"/>
    <w:rsid w:val="00D23396"/>
    <w:rsid w:val="00D23523"/>
    <w:rsid w:val="00D236D1"/>
    <w:rsid w:val="00D2440C"/>
    <w:rsid w:val="00D24CFA"/>
    <w:rsid w:val="00D260ED"/>
    <w:rsid w:val="00D273C2"/>
    <w:rsid w:val="00D27B69"/>
    <w:rsid w:val="00D3026A"/>
    <w:rsid w:val="00D305EE"/>
    <w:rsid w:val="00D31869"/>
    <w:rsid w:val="00D34674"/>
    <w:rsid w:val="00D35CDE"/>
    <w:rsid w:val="00D376B9"/>
    <w:rsid w:val="00D401F6"/>
    <w:rsid w:val="00D408B9"/>
    <w:rsid w:val="00D41130"/>
    <w:rsid w:val="00D41234"/>
    <w:rsid w:val="00D44827"/>
    <w:rsid w:val="00D44AB7"/>
    <w:rsid w:val="00D44F2E"/>
    <w:rsid w:val="00D457ED"/>
    <w:rsid w:val="00D47655"/>
    <w:rsid w:val="00D50B02"/>
    <w:rsid w:val="00D53DE4"/>
    <w:rsid w:val="00D53E09"/>
    <w:rsid w:val="00D55108"/>
    <w:rsid w:val="00D55B5A"/>
    <w:rsid w:val="00D56C90"/>
    <w:rsid w:val="00D6091F"/>
    <w:rsid w:val="00D60E8D"/>
    <w:rsid w:val="00D61352"/>
    <w:rsid w:val="00D6147E"/>
    <w:rsid w:val="00D6226E"/>
    <w:rsid w:val="00D625DC"/>
    <w:rsid w:val="00D628C9"/>
    <w:rsid w:val="00D628F3"/>
    <w:rsid w:val="00D62F1D"/>
    <w:rsid w:val="00D63865"/>
    <w:rsid w:val="00D65243"/>
    <w:rsid w:val="00D65AA6"/>
    <w:rsid w:val="00D65D7D"/>
    <w:rsid w:val="00D660ED"/>
    <w:rsid w:val="00D67DD8"/>
    <w:rsid w:val="00D67F31"/>
    <w:rsid w:val="00D70064"/>
    <w:rsid w:val="00D714F3"/>
    <w:rsid w:val="00D72B9E"/>
    <w:rsid w:val="00D7494E"/>
    <w:rsid w:val="00D74A06"/>
    <w:rsid w:val="00D74AEB"/>
    <w:rsid w:val="00D75284"/>
    <w:rsid w:val="00D756AE"/>
    <w:rsid w:val="00D7616E"/>
    <w:rsid w:val="00D76886"/>
    <w:rsid w:val="00D76991"/>
    <w:rsid w:val="00D77E92"/>
    <w:rsid w:val="00D8074A"/>
    <w:rsid w:val="00D80C0A"/>
    <w:rsid w:val="00D82D2F"/>
    <w:rsid w:val="00D82E14"/>
    <w:rsid w:val="00D85D7E"/>
    <w:rsid w:val="00D86042"/>
    <w:rsid w:val="00D8610F"/>
    <w:rsid w:val="00D861BE"/>
    <w:rsid w:val="00D86C4D"/>
    <w:rsid w:val="00D901C2"/>
    <w:rsid w:val="00D90BF3"/>
    <w:rsid w:val="00D91D85"/>
    <w:rsid w:val="00D92480"/>
    <w:rsid w:val="00D92F41"/>
    <w:rsid w:val="00D9370C"/>
    <w:rsid w:val="00D93851"/>
    <w:rsid w:val="00D942E2"/>
    <w:rsid w:val="00D944CB"/>
    <w:rsid w:val="00D94B12"/>
    <w:rsid w:val="00D95520"/>
    <w:rsid w:val="00D972B4"/>
    <w:rsid w:val="00D973B4"/>
    <w:rsid w:val="00D97F49"/>
    <w:rsid w:val="00DA0594"/>
    <w:rsid w:val="00DA17BC"/>
    <w:rsid w:val="00DA28B2"/>
    <w:rsid w:val="00DA2ABB"/>
    <w:rsid w:val="00DA39E4"/>
    <w:rsid w:val="00DA3C07"/>
    <w:rsid w:val="00DA4E20"/>
    <w:rsid w:val="00DA4F8E"/>
    <w:rsid w:val="00DA5A4C"/>
    <w:rsid w:val="00DA61B6"/>
    <w:rsid w:val="00DA67F1"/>
    <w:rsid w:val="00DA71A6"/>
    <w:rsid w:val="00DA7EB3"/>
    <w:rsid w:val="00DB0492"/>
    <w:rsid w:val="00DB187F"/>
    <w:rsid w:val="00DB24B0"/>
    <w:rsid w:val="00DB2BE4"/>
    <w:rsid w:val="00DB351F"/>
    <w:rsid w:val="00DB3738"/>
    <w:rsid w:val="00DB40D0"/>
    <w:rsid w:val="00DB463A"/>
    <w:rsid w:val="00DB5449"/>
    <w:rsid w:val="00DB599F"/>
    <w:rsid w:val="00DB5D04"/>
    <w:rsid w:val="00DB5FAC"/>
    <w:rsid w:val="00DB6789"/>
    <w:rsid w:val="00DB6A9E"/>
    <w:rsid w:val="00DC391B"/>
    <w:rsid w:val="00DC452C"/>
    <w:rsid w:val="00DC59B7"/>
    <w:rsid w:val="00DC5E78"/>
    <w:rsid w:val="00DC611F"/>
    <w:rsid w:val="00DC67F7"/>
    <w:rsid w:val="00DC6E91"/>
    <w:rsid w:val="00DC7135"/>
    <w:rsid w:val="00DD0257"/>
    <w:rsid w:val="00DD05AB"/>
    <w:rsid w:val="00DD0944"/>
    <w:rsid w:val="00DD0EB9"/>
    <w:rsid w:val="00DD158F"/>
    <w:rsid w:val="00DD18F6"/>
    <w:rsid w:val="00DD1ACA"/>
    <w:rsid w:val="00DD2832"/>
    <w:rsid w:val="00DD2B77"/>
    <w:rsid w:val="00DD559E"/>
    <w:rsid w:val="00DD72EA"/>
    <w:rsid w:val="00DD770C"/>
    <w:rsid w:val="00DE068A"/>
    <w:rsid w:val="00DE12AF"/>
    <w:rsid w:val="00DE131B"/>
    <w:rsid w:val="00DE1B2F"/>
    <w:rsid w:val="00DE1C33"/>
    <w:rsid w:val="00DE2FDD"/>
    <w:rsid w:val="00DE38C8"/>
    <w:rsid w:val="00DE4C08"/>
    <w:rsid w:val="00DE53AA"/>
    <w:rsid w:val="00DE550D"/>
    <w:rsid w:val="00DE61B5"/>
    <w:rsid w:val="00DF00CB"/>
    <w:rsid w:val="00DF05E4"/>
    <w:rsid w:val="00DF0998"/>
    <w:rsid w:val="00DF0C1C"/>
    <w:rsid w:val="00DF168D"/>
    <w:rsid w:val="00DF317D"/>
    <w:rsid w:val="00DF37DD"/>
    <w:rsid w:val="00DF5277"/>
    <w:rsid w:val="00DF52B9"/>
    <w:rsid w:val="00DF5581"/>
    <w:rsid w:val="00DF5834"/>
    <w:rsid w:val="00DF6230"/>
    <w:rsid w:val="00DF66BD"/>
    <w:rsid w:val="00DF6E87"/>
    <w:rsid w:val="00DF7104"/>
    <w:rsid w:val="00DF7911"/>
    <w:rsid w:val="00E007B8"/>
    <w:rsid w:val="00E01431"/>
    <w:rsid w:val="00E0167A"/>
    <w:rsid w:val="00E029BF"/>
    <w:rsid w:val="00E032FF"/>
    <w:rsid w:val="00E03517"/>
    <w:rsid w:val="00E03681"/>
    <w:rsid w:val="00E0436D"/>
    <w:rsid w:val="00E04518"/>
    <w:rsid w:val="00E05961"/>
    <w:rsid w:val="00E05F35"/>
    <w:rsid w:val="00E061D6"/>
    <w:rsid w:val="00E06A3C"/>
    <w:rsid w:val="00E06BAE"/>
    <w:rsid w:val="00E0764B"/>
    <w:rsid w:val="00E077BA"/>
    <w:rsid w:val="00E07DB8"/>
    <w:rsid w:val="00E101D8"/>
    <w:rsid w:val="00E11AD6"/>
    <w:rsid w:val="00E13392"/>
    <w:rsid w:val="00E134C2"/>
    <w:rsid w:val="00E1584B"/>
    <w:rsid w:val="00E15990"/>
    <w:rsid w:val="00E163D8"/>
    <w:rsid w:val="00E16ADE"/>
    <w:rsid w:val="00E16CFB"/>
    <w:rsid w:val="00E178F0"/>
    <w:rsid w:val="00E17BB3"/>
    <w:rsid w:val="00E203D9"/>
    <w:rsid w:val="00E2089F"/>
    <w:rsid w:val="00E212CE"/>
    <w:rsid w:val="00E21AF9"/>
    <w:rsid w:val="00E24225"/>
    <w:rsid w:val="00E24B37"/>
    <w:rsid w:val="00E24EE6"/>
    <w:rsid w:val="00E25282"/>
    <w:rsid w:val="00E2532D"/>
    <w:rsid w:val="00E254C6"/>
    <w:rsid w:val="00E256CB"/>
    <w:rsid w:val="00E26A6E"/>
    <w:rsid w:val="00E27468"/>
    <w:rsid w:val="00E27705"/>
    <w:rsid w:val="00E27FA5"/>
    <w:rsid w:val="00E300C9"/>
    <w:rsid w:val="00E3312B"/>
    <w:rsid w:val="00E341C7"/>
    <w:rsid w:val="00E3660D"/>
    <w:rsid w:val="00E37650"/>
    <w:rsid w:val="00E40AA6"/>
    <w:rsid w:val="00E41148"/>
    <w:rsid w:val="00E41885"/>
    <w:rsid w:val="00E41945"/>
    <w:rsid w:val="00E42B5D"/>
    <w:rsid w:val="00E42DB2"/>
    <w:rsid w:val="00E43950"/>
    <w:rsid w:val="00E4427A"/>
    <w:rsid w:val="00E46B1A"/>
    <w:rsid w:val="00E470A3"/>
    <w:rsid w:val="00E50D1C"/>
    <w:rsid w:val="00E51804"/>
    <w:rsid w:val="00E51F5F"/>
    <w:rsid w:val="00E52637"/>
    <w:rsid w:val="00E528CB"/>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B80"/>
    <w:rsid w:val="00E62C6C"/>
    <w:rsid w:val="00E62D27"/>
    <w:rsid w:val="00E63114"/>
    <w:rsid w:val="00E64E32"/>
    <w:rsid w:val="00E658F1"/>
    <w:rsid w:val="00E65CEF"/>
    <w:rsid w:val="00E65D68"/>
    <w:rsid w:val="00E6740D"/>
    <w:rsid w:val="00E67FF1"/>
    <w:rsid w:val="00E711B1"/>
    <w:rsid w:val="00E73068"/>
    <w:rsid w:val="00E74D27"/>
    <w:rsid w:val="00E7546A"/>
    <w:rsid w:val="00E757F9"/>
    <w:rsid w:val="00E76839"/>
    <w:rsid w:val="00E77BC6"/>
    <w:rsid w:val="00E805F5"/>
    <w:rsid w:val="00E81029"/>
    <w:rsid w:val="00E81E29"/>
    <w:rsid w:val="00E8292B"/>
    <w:rsid w:val="00E83A71"/>
    <w:rsid w:val="00E83D67"/>
    <w:rsid w:val="00E83EA2"/>
    <w:rsid w:val="00E84719"/>
    <w:rsid w:val="00E8575A"/>
    <w:rsid w:val="00E8614E"/>
    <w:rsid w:val="00E8615C"/>
    <w:rsid w:val="00E8617F"/>
    <w:rsid w:val="00E86389"/>
    <w:rsid w:val="00E866EF"/>
    <w:rsid w:val="00E86772"/>
    <w:rsid w:val="00E875B3"/>
    <w:rsid w:val="00E87649"/>
    <w:rsid w:val="00E901EA"/>
    <w:rsid w:val="00E90529"/>
    <w:rsid w:val="00E90829"/>
    <w:rsid w:val="00E9198A"/>
    <w:rsid w:val="00E925AE"/>
    <w:rsid w:val="00E92C62"/>
    <w:rsid w:val="00E92D9C"/>
    <w:rsid w:val="00E93DB3"/>
    <w:rsid w:val="00E95428"/>
    <w:rsid w:val="00EA09E0"/>
    <w:rsid w:val="00EA28C4"/>
    <w:rsid w:val="00EA2E31"/>
    <w:rsid w:val="00EA3D60"/>
    <w:rsid w:val="00EA42B7"/>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239A"/>
    <w:rsid w:val="00EC36D4"/>
    <w:rsid w:val="00EC3CF5"/>
    <w:rsid w:val="00EC3E62"/>
    <w:rsid w:val="00EC4158"/>
    <w:rsid w:val="00EC5367"/>
    <w:rsid w:val="00EC5644"/>
    <w:rsid w:val="00EC63F2"/>
    <w:rsid w:val="00EC6401"/>
    <w:rsid w:val="00ED03EF"/>
    <w:rsid w:val="00ED06FD"/>
    <w:rsid w:val="00ED0733"/>
    <w:rsid w:val="00ED235B"/>
    <w:rsid w:val="00ED39FB"/>
    <w:rsid w:val="00ED3BA9"/>
    <w:rsid w:val="00ED3F0C"/>
    <w:rsid w:val="00ED511C"/>
    <w:rsid w:val="00ED547A"/>
    <w:rsid w:val="00ED59BA"/>
    <w:rsid w:val="00ED5BAE"/>
    <w:rsid w:val="00ED5E4B"/>
    <w:rsid w:val="00ED636D"/>
    <w:rsid w:val="00ED68BF"/>
    <w:rsid w:val="00EE00CF"/>
    <w:rsid w:val="00EE04C4"/>
    <w:rsid w:val="00EE1BAC"/>
    <w:rsid w:val="00EE1EED"/>
    <w:rsid w:val="00EE3F78"/>
    <w:rsid w:val="00EE4227"/>
    <w:rsid w:val="00EE4658"/>
    <w:rsid w:val="00EE476B"/>
    <w:rsid w:val="00EE4A52"/>
    <w:rsid w:val="00EE5E43"/>
    <w:rsid w:val="00EE5F14"/>
    <w:rsid w:val="00EE61E0"/>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24F6"/>
    <w:rsid w:val="00F03274"/>
    <w:rsid w:val="00F05A59"/>
    <w:rsid w:val="00F05C87"/>
    <w:rsid w:val="00F05E51"/>
    <w:rsid w:val="00F063F1"/>
    <w:rsid w:val="00F066FE"/>
    <w:rsid w:val="00F07C24"/>
    <w:rsid w:val="00F07E23"/>
    <w:rsid w:val="00F10234"/>
    <w:rsid w:val="00F1081E"/>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4B2E"/>
    <w:rsid w:val="00F25494"/>
    <w:rsid w:val="00F25555"/>
    <w:rsid w:val="00F256DC"/>
    <w:rsid w:val="00F26D6C"/>
    <w:rsid w:val="00F2702A"/>
    <w:rsid w:val="00F2748D"/>
    <w:rsid w:val="00F2757F"/>
    <w:rsid w:val="00F27EFB"/>
    <w:rsid w:val="00F308CA"/>
    <w:rsid w:val="00F30BCC"/>
    <w:rsid w:val="00F33628"/>
    <w:rsid w:val="00F33887"/>
    <w:rsid w:val="00F33F3B"/>
    <w:rsid w:val="00F346ED"/>
    <w:rsid w:val="00F34B7D"/>
    <w:rsid w:val="00F35C68"/>
    <w:rsid w:val="00F366CF"/>
    <w:rsid w:val="00F369A6"/>
    <w:rsid w:val="00F401D6"/>
    <w:rsid w:val="00F41173"/>
    <w:rsid w:val="00F414CC"/>
    <w:rsid w:val="00F41A69"/>
    <w:rsid w:val="00F41C28"/>
    <w:rsid w:val="00F427DA"/>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E8"/>
    <w:rsid w:val="00F543A1"/>
    <w:rsid w:val="00F54E10"/>
    <w:rsid w:val="00F55C63"/>
    <w:rsid w:val="00F561B5"/>
    <w:rsid w:val="00F56785"/>
    <w:rsid w:val="00F57095"/>
    <w:rsid w:val="00F57537"/>
    <w:rsid w:val="00F57ABC"/>
    <w:rsid w:val="00F57C6C"/>
    <w:rsid w:val="00F60165"/>
    <w:rsid w:val="00F60AE4"/>
    <w:rsid w:val="00F614D5"/>
    <w:rsid w:val="00F61C40"/>
    <w:rsid w:val="00F62393"/>
    <w:rsid w:val="00F6271C"/>
    <w:rsid w:val="00F64DC0"/>
    <w:rsid w:val="00F65B27"/>
    <w:rsid w:val="00F6669E"/>
    <w:rsid w:val="00F67D0C"/>
    <w:rsid w:val="00F67D3C"/>
    <w:rsid w:val="00F67E2F"/>
    <w:rsid w:val="00F709A1"/>
    <w:rsid w:val="00F70C28"/>
    <w:rsid w:val="00F70FEB"/>
    <w:rsid w:val="00F71271"/>
    <w:rsid w:val="00F715B1"/>
    <w:rsid w:val="00F72334"/>
    <w:rsid w:val="00F72F01"/>
    <w:rsid w:val="00F73503"/>
    <w:rsid w:val="00F757D5"/>
    <w:rsid w:val="00F75C68"/>
    <w:rsid w:val="00F76B6F"/>
    <w:rsid w:val="00F76BE9"/>
    <w:rsid w:val="00F76C21"/>
    <w:rsid w:val="00F77383"/>
    <w:rsid w:val="00F776B8"/>
    <w:rsid w:val="00F77C7E"/>
    <w:rsid w:val="00F77EC6"/>
    <w:rsid w:val="00F807AD"/>
    <w:rsid w:val="00F814FE"/>
    <w:rsid w:val="00F815EF"/>
    <w:rsid w:val="00F81728"/>
    <w:rsid w:val="00F81934"/>
    <w:rsid w:val="00F81DF2"/>
    <w:rsid w:val="00F830E5"/>
    <w:rsid w:val="00F830FC"/>
    <w:rsid w:val="00F84069"/>
    <w:rsid w:val="00F8641D"/>
    <w:rsid w:val="00F86A26"/>
    <w:rsid w:val="00F87922"/>
    <w:rsid w:val="00F914E1"/>
    <w:rsid w:val="00F917A0"/>
    <w:rsid w:val="00F91F89"/>
    <w:rsid w:val="00F928A2"/>
    <w:rsid w:val="00F92CD2"/>
    <w:rsid w:val="00F92ED4"/>
    <w:rsid w:val="00F933E6"/>
    <w:rsid w:val="00F94B08"/>
    <w:rsid w:val="00F95F0B"/>
    <w:rsid w:val="00F96FC1"/>
    <w:rsid w:val="00F97568"/>
    <w:rsid w:val="00FA0C9C"/>
    <w:rsid w:val="00FA10CF"/>
    <w:rsid w:val="00FA2B20"/>
    <w:rsid w:val="00FA4A64"/>
    <w:rsid w:val="00FA5CD6"/>
    <w:rsid w:val="00FA68DE"/>
    <w:rsid w:val="00FA775F"/>
    <w:rsid w:val="00FB02AD"/>
    <w:rsid w:val="00FB03CA"/>
    <w:rsid w:val="00FB11C7"/>
    <w:rsid w:val="00FB1C4C"/>
    <w:rsid w:val="00FB2003"/>
    <w:rsid w:val="00FB2605"/>
    <w:rsid w:val="00FB446E"/>
    <w:rsid w:val="00FB5C36"/>
    <w:rsid w:val="00FB737D"/>
    <w:rsid w:val="00FB765A"/>
    <w:rsid w:val="00FB7AEF"/>
    <w:rsid w:val="00FC128E"/>
    <w:rsid w:val="00FC1815"/>
    <w:rsid w:val="00FC3377"/>
    <w:rsid w:val="00FC39E0"/>
    <w:rsid w:val="00FC3C9E"/>
    <w:rsid w:val="00FC4A8A"/>
    <w:rsid w:val="00FC5367"/>
    <w:rsid w:val="00FC6391"/>
    <w:rsid w:val="00FC6565"/>
    <w:rsid w:val="00FC729C"/>
    <w:rsid w:val="00FC7631"/>
    <w:rsid w:val="00FC78CD"/>
    <w:rsid w:val="00FD0A44"/>
    <w:rsid w:val="00FD2E5A"/>
    <w:rsid w:val="00FD2F95"/>
    <w:rsid w:val="00FD3577"/>
    <w:rsid w:val="00FD450B"/>
    <w:rsid w:val="00FD4611"/>
    <w:rsid w:val="00FD617B"/>
    <w:rsid w:val="00FD629B"/>
    <w:rsid w:val="00FD7027"/>
    <w:rsid w:val="00FE12BB"/>
    <w:rsid w:val="00FE14FD"/>
    <w:rsid w:val="00FE2563"/>
    <w:rsid w:val="00FE27DD"/>
    <w:rsid w:val="00FE2FF0"/>
    <w:rsid w:val="00FE36EA"/>
    <w:rsid w:val="00FE3ADB"/>
    <w:rsid w:val="00FE3F59"/>
    <w:rsid w:val="00FE6466"/>
    <w:rsid w:val="00FE669B"/>
    <w:rsid w:val="00FE75F3"/>
    <w:rsid w:val="00FE7EDD"/>
    <w:rsid w:val="00FF09BA"/>
    <w:rsid w:val="00FF0B87"/>
    <w:rsid w:val="00FF127B"/>
    <w:rsid w:val="00FF2A31"/>
    <w:rsid w:val="00FF3123"/>
    <w:rsid w:val="00FF3F6C"/>
    <w:rsid w:val="00FF5027"/>
    <w:rsid w:val="00FF553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styleId="af6">
    <w:name w:val="Strong"/>
    <w:basedOn w:val="a0"/>
    <w:uiPriority w:val="22"/>
    <w:qFormat/>
    <w:rsid w:val="00183BDC"/>
    <w:rPr>
      <w:b/>
      <w:bCs/>
    </w:rPr>
  </w:style>
  <w:style w:type="character" w:styleId="af7">
    <w:name w:val="Emphasis"/>
    <w:basedOn w:val="a0"/>
    <w:uiPriority w:val="20"/>
    <w:qFormat/>
    <w:rsid w:val="00183BD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4261414">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61882844">
      <w:bodyDiv w:val="1"/>
      <w:marLeft w:val="0"/>
      <w:marRight w:val="0"/>
      <w:marTop w:val="0"/>
      <w:marBottom w:val="0"/>
      <w:divBdr>
        <w:top w:val="none" w:sz="0" w:space="0" w:color="auto"/>
        <w:left w:val="none" w:sz="0" w:space="0" w:color="auto"/>
        <w:bottom w:val="none" w:sz="0" w:space="0" w:color="auto"/>
        <w:right w:val="none" w:sz="0" w:space="0" w:color="auto"/>
      </w:divBdr>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33061184">
      <w:bodyDiv w:val="1"/>
      <w:marLeft w:val="0"/>
      <w:marRight w:val="0"/>
      <w:marTop w:val="0"/>
      <w:marBottom w:val="0"/>
      <w:divBdr>
        <w:top w:val="none" w:sz="0" w:space="0" w:color="auto"/>
        <w:left w:val="none" w:sz="0" w:space="0" w:color="auto"/>
        <w:bottom w:val="none" w:sz="0" w:space="0" w:color="auto"/>
        <w:right w:val="none" w:sz="0" w:space="0" w:color="auto"/>
      </w:divBdr>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E5263-A881-4F7D-9DDD-8516D4D6FB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4</Pages>
  <Words>1552</Words>
  <Characters>8847</Characters>
  <Application>Microsoft Office Word</Application>
  <DocSecurity>0</DocSecurity>
  <Lines>73</Lines>
  <Paragraphs>20</Paragraphs>
  <ScaleCrop>false</ScaleCrop>
  <Company/>
  <LinksUpToDate>false</LinksUpToDate>
  <CharactersWithSpaces>10379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553</cp:revision>
  <dcterms:created xsi:type="dcterms:W3CDTF">2022-01-02T14:11:00Z</dcterms:created>
  <dcterms:modified xsi:type="dcterms:W3CDTF">2022-04-25T16:19:00Z</dcterms:modified>
</cp:coreProperties>
</file>